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36A" w:rsidRDefault="0045336A" w:rsidP="002C25A0">
      <w:pPr>
        <w:jc w:val="center"/>
        <w:rPr>
          <w:rFonts w:ascii="Times New Roman" w:hAnsi="Times New Roman"/>
          <w:b/>
          <w:sz w:val="28"/>
          <w:szCs w:val="28"/>
        </w:rPr>
      </w:pPr>
      <w:r w:rsidRPr="0045336A">
        <w:rPr>
          <w:rFonts w:ascii="Times New Roman" w:hAnsi="Times New Roman"/>
          <w:b/>
          <w:sz w:val="28"/>
          <w:szCs w:val="28"/>
        </w:rPr>
        <w:t xml:space="preserve">Муниципальное бюджетное учреждение </w:t>
      </w:r>
    </w:p>
    <w:p w:rsidR="0045336A" w:rsidRPr="0045336A" w:rsidRDefault="0045336A" w:rsidP="002C25A0">
      <w:pPr>
        <w:jc w:val="center"/>
        <w:rPr>
          <w:rFonts w:ascii="Times New Roman" w:hAnsi="Times New Roman"/>
          <w:b/>
          <w:sz w:val="28"/>
          <w:szCs w:val="28"/>
        </w:rPr>
      </w:pPr>
      <w:r w:rsidRPr="0045336A">
        <w:rPr>
          <w:rFonts w:ascii="Times New Roman" w:hAnsi="Times New Roman"/>
          <w:b/>
          <w:sz w:val="28"/>
          <w:szCs w:val="28"/>
        </w:rPr>
        <w:t xml:space="preserve">дополнительного образования </w:t>
      </w:r>
    </w:p>
    <w:p w:rsidR="0045336A" w:rsidRPr="0045336A" w:rsidRDefault="0045336A" w:rsidP="002C25A0">
      <w:pPr>
        <w:jc w:val="center"/>
        <w:rPr>
          <w:rFonts w:ascii="Times New Roman" w:hAnsi="Times New Roman"/>
          <w:b/>
          <w:sz w:val="28"/>
          <w:szCs w:val="28"/>
        </w:rPr>
      </w:pPr>
      <w:r w:rsidRPr="0045336A">
        <w:rPr>
          <w:rFonts w:ascii="Times New Roman" w:hAnsi="Times New Roman" w:cs="Times New Roman"/>
          <w:b/>
          <w:sz w:val="28"/>
          <w:szCs w:val="28"/>
        </w:rPr>
        <w:t>«Васильевская детская школа искусств»</w:t>
      </w:r>
    </w:p>
    <w:p w:rsidR="0045336A" w:rsidRDefault="0045336A" w:rsidP="0045336A">
      <w:pPr>
        <w:jc w:val="both"/>
        <w:rPr>
          <w:rFonts w:ascii="Times New Roman" w:hAnsi="Times New Roman"/>
          <w:b/>
          <w:sz w:val="40"/>
          <w:szCs w:val="40"/>
        </w:rPr>
      </w:pPr>
    </w:p>
    <w:p w:rsidR="0045336A" w:rsidRPr="0045336A" w:rsidRDefault="0045336A" w:rsidP="0045336A">
      <w:pPr>
        <w:tabs>
          <w:tab w:val="left" w:pos="6096"/>
        </w:tabs>
        <w:ind w:left="-567" w:firstLine="283"/>
        <w:jc w:val="both"/>
        <w:rPr>
          <w:rFonts w:ascii="Times New Roman" w:hAnsi="Times New Roman"/>
          <w:b/>
          <w:sz w:val="28"/>
          <w:szCs w:val="28"/>
        </w:rPr>
      </w:pPr>
      <w:r w:rsidRPr="0045336A">
        <w:rPr>
          <w:rFonts w:ascii="Times New Roman" w:hAnsi="Times New Roman"/>
          <w:b/>
          <w:sz w:val="28"/>
          <w:szCs w:val="28"/>
        </w:rPr>
        <w:t>Согласовано</w:t>
      </w:r>
      <w:r>
        <w:rPr>
          <w:rFonts w:ascii="Times New Roman" w:hAnsi="Times New Roman"/>
          <w:b/>
          <w:sz w:val="28"/>
          <w:szCs w:val="28"/>
        </w:rPr>
        <w:tab/>
        <w:t>Утверждаю</w:t>
      </w:r>
    </w:p>
    <w:p w:rsidR="0045336A" w:rsidRDefault="0045336A" w:rsidP="0045336A">
      <w:pPr>
        <w:tabs>
          <w:tab w:val="left" w:pos="5670"/>
        </w:tabs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Методический совет МБУ ДО </w:t>
      </w:r>
      <w:r>
        <w:rPr>
          <w:rFonts w:ascii="Times New Roman" w:hAnsi="Times New Roman" w:cs="Times New Roman"/>
          <w:sz w:val="28"/>
          <w:szCs w:val="28"/>
        </w:rPr>
        <w:t>«ВДШИ»</w:t>
      </w:r>
      <w:r>
        <w:rPr>
          <w:rFonts w:ascii="Times New Roman" w:hAnsi="Times New Roman" w:cs="Times New Roman"/>
          <w:sz w:val="28"/>
          <w:szCs w:val="28"/>
        </w:rPr>
        <w:tab/>
        <w:t>Приказом № 9 от 31.10.2018г.</w:t>
      </w:r>
    </w:p>
    <w:p w:rsidR="0045336A" w:rsidRDefault="0045336A" w:rsidP="0045336A">
      <w:pPr>
        <w:tabs>
          <w:tab w:val="left" w:pos="5670"/>
        </w:tabs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 3 от 31.10. 2018г.</w:t>
      </w:r>
      <w:r>
        <w:rPr>
          <w:rFonts w:ascii="Times New Roman" w:hAnsi="Times New Roman" w:cs="Times New Roman"/>
          <w:sz w:val="28"/>
          <w:szCs w:val="28"/>
        </w:rPr>
        <w:tab/>
        <w:t>Директор МБУ ДО «ВДШИ»</w:t>
      </w:r>
    </w:p>
    <w:p w:rsidR="0045336A" w:rsidRPr="0045336A" w:rsidRDefault="0045336A" w:rsidP="00C93E58">
      <w:pPr>
        <w:tabs>
          <w:tab w:val="left" w:pos="5670"/>
        </w:tabs>
        <w:ind w:left="-567" w:firstLine="283"/>
        <w:jc w:val="both"/>
        <w:rPr>
          <w:rFonts w:ascii="Times New Roman" w:hAnsi="Times New Roman"/>
          <w:b/>
          <w:sz w:val="28"/>
          <w:szCs w:val="28"/>
        </w:rPr>
      </w:pPr>
      <w:r w:rsidRPr="0045336A">
        <w:rPr>
          <w:rFonts w:ascii="Times New Roman" w:hAnsi="Times New Roman" w:cs="Times New Roman"/>
          <w:b/>
          <w:sz w:val="28"/>
          <w:szCs w:val="28"/>
        </w:rPr>
        <w:t>Рекомендовано</w:t>
      </w:r>
      <w:r w:rsidR="00C93E58">
        <w:rPr>
          <w:rFonts w:ascii="Times New Roman" w:hAnsi="Times New Roman" w:cs="Times New Roman"/>
          <w:b/>
          <w:sz w:val="28"/>
          <w:szCs w:val="28"/>
        </w:rPr>
        <w:tab/>
        <w:t xml:space="preserve">__________ </w:t>
      </w:r>
      <w:r w:rsidR="00C93E58" w:rsidRPr="00C93E58">
        <w:rPr>
          <w:rFonts w:ascii="Times New Roman" w:hAnsi="Times New Roman" w:cs="Times New Roman"/>
          <w:sz w:val="28"/>
          <w:szCs w:val="28"/>
        </w:rPr>
        <w:t>Низамов М. Р.</w:t>
      </w:r>
      <w:r w:rsidR="00C93E5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5336A" w:rsidRDefault="0045336A" w:rsidP="00C93E58">
      <w:pPr>
        <w:tabs>
          <w:tab w:val="left" w:pos="5670"/>
        </w:tabs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5336A">
        <w:rPr>
          <w:rFonts w:ascii="Times New Roman" w:hAnsi="Times New Roman"/>
          <w:sz w:val="28"/>
          <w:szCs w:val="28"/>
        </w:rPr>
        <w:t>Педагогическим советом МБУ ДО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«ВДШИ»</w:t>
      </w:r>
      <w:r w:rsidR="00C93E58">
        <w:rPr>
          <w:rFonts w:ascii="Times New Roman" w:hAnsi="Times New Roman" w:cs="Times New Roman"/>
          <w:sz w:val="28"/>
          <w:szCs w:val="28"/>
        </w:rPr>
        <w:tab/>
        <w:t xml:space="preserve">от 31.10.2018г. </w:t>
      </w:r>
    </w:p>
    <w:p w:rsidR="0045336A" w:rsidRPr="0045336A" w:rsidRDefault="0045336A" w:rsidP="0045336A">
      <w:pPr>
        <w:ind w:left="-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 4 от 31.10.2018г.</w:t>
      </w:r>
    </w:p>
    <w:p w:rsidR="0045336A" w:rsidRDefault="0045336A" w:rsidP="002C25A0">
      <w:pPr>
        <w:jc w:val="center"/>
        <w:rPr>
          <w:rFonts w:ascii="Times New Roman" w:hAnsi="Times New Roman"/>
          <w:b/>
          <w:sz w:val="40"/>
          <w:szCs w:val="40"/>
        </w:rPr>
      </w:pPr>
    </w:p>
    <w:p w:rsidR="0045336A" w:rsidRDefault="0045336A" w:rsidP="002C25A0">
      <w:pPr>
        <w:jc w:val="center"/>
        <w:rPr>
          <w:rFonts w:ascii="Times New Roman" w:hAnsi="Times New Roman"/>
          <w:b/>
          <w:sz w:val="40"/>
          <w:szCs w:val="40"/>
        </w:rPr>
      </w:pPr>
    </w:p>
    <w:p w:rsidR="0045336A" w:rsidRDefault="0045336A" w:rsidP="002C25A0">
      <w:pPr>
        <w:jc w:val="center"/>
        <w:rPr>
          <w:rFonts w:ascii="Times New Roman" w:hAnsi="Times New Roman"/>
          <w:b/>
          <w:sz w:val="40"/>
          <w:szCs w:val="40"/>
        </w:rPr>
      </w:pPr>
    </w:p>
    <w:p w:rsidR="0045336A" w:rsidRDefault="0045336A" w:rsidP="002C25A0">
      <w:pPr>
        <w:jc w:val="center"/>
        <w:rPr>
          <w:rFonts w:ascii="Times New Roman" w:hAnsi="Times New Roman"/>
          <w:b/>
          <w:sz w:val="40"/>
          <w:szCs w:val="40"/>
        </w:rPr>
      </w:pPr>
    </w:p>
    <w:p w:rsidR="0045336A" w:rsidRDefault="0045336A" w:rsidP="002C25A0">
      <w:pPr>
        <w:jc w:val="center"/>
        <w:rPr>
          <w:rFonts w:ascii="Times New Roman" w:hAnsi="Times New Roman"/>
          <w:b/>
          <w:sz w:val="40"/>
          <w:szCs w:val="40"/>
        </w:rPr>
      </w:pPr>
    </w:p>
    <w:p w:rsidR="0045336A" w:rsidRDefault="0045336A" w:rsidP="002C25A0">
      <w:pPr>
        <w:jc w:val="center"/>
        <w:rPr>
          <w:rFonts w:ascii="Times New Roman" w:hAnsi="Times New Roman"/>
          <w:b/>
          <w:sz w:val="40"/>
          <w:szCs w:val="40"/>
        </w:rPr>
      </w:pPr>
    </w:p>
    <w:p w:rsidR="0045336A" w:rsidRDefault="0045336A" w:rsidP="002C25A0">
      <w:pPr>
        <w:jc w:val="center"/>
        <w:rPr>
          <w:rFonts w:ascii="Times New Roman" w:hAnsi="Times New Roman"/>
          <w:b/>
          <w:sz w:val="40"/>
          <w:szCs w:val="40"/>
        </w:rPr>
      </w:pPr>
    </w:p>
    <w:p w:rsidR="002C25A0" w:rsidRPr="0064776C" w:rsidRDefault="002C25A0" w:rsidP="002C25A0">
      <w:pPr>
        <w:jc w:val="center"/>
        <w:rPr>
          <w:rFonts w:ascii="Times New Roman" w:hAnsi="Times New Roman"/>
          <w:b/>
          <w:sz w:val="32"/>
          <w:szCs w:val="32"/>
        </w:rPr>
      </w:pPr>
      <w:r w:rsidRPr="0064776C">
        <w:rPr>
          <w:rFonts w:ascii="Times New Roman" w:hAnsi="Times New Roman"/>
          <w:b/>
          <w:sz w:val="32"/>
          <w:szCs w:val="32"/>
        </w:rPr>
        <w:t xml:space="preserve">Дополнительная </w:t>
      </w:r>
      <w:proofErr w:type="spellStart"/>
      <w:r w:rsidR="0045336A" w:rsidRPr="0064776C">
        <w:rPr>
          <w:rFonts w:ascii="Times New Roman" w:hAnsi="Times New Roman"/>
          <w:b/>
          <w:sz w:val="32"/>
          <w:szCs w:val="32"/>
        </w:rPr>
        <w:t>общеразвивающая</w:t>
      </w:r>
      <w:proofErr w:type="spellEnd"/>
      <w:r w:rsidR="0045336A" w:rsidRPr="0064776C">
        <w:rPr>
          <w:rFonts w:ascii="Times New Roman" w:hAnsi="Times New Roman"/>
          <w:b/>
          <w:sz w:val="32"/>
          <w:szCs w:val="32"/>
        </w:rPr>
        <w:t xml:space="preserve"> </w:t>
      </w:r>
      <w:r w:rsidRPr="0064776C">
        <w:rPr>
          <w:rFonts w:ascii="Times New Roman" w:hAnsi="Times New Roman"/>
          <w:b/>
          <w:sz w:val="32"/>
          <w:szCs w:val="32"/>
        </w:rPr>
        <w:t xml:space="preserve">общеобразовательная программа </w:t>
      </w:r>
      <w:r w:rsidR="0045336A" w:rsidRPr="0064776C">
        <w:rPr>
          <w:rFonts w:ascii="Times New Roman" w:hAnsi="Times New Roman"/>
          <w:b/>
          <w:sz w:val="32"/>
          <w:szCs w:val="32"/>
        </w:rPr>
        <w:t>в области музыкального искусства</w:t>
      </w:r>
    </w:p>
    <w:p w:rsidR="002C25A0" w:rsidRPr="00B54A28" w:rsidRDefault="002C25A0" w:rsidP="002C25A0">
      <w:pPr>
        <w:jc w:val="center"/>
        <w:rPr>
          <w:rFonts w:ascii="Times New Roman" w:hAnsi="Times New Roman"/>
          <w:b/>
          <w:sz w:val="36"/>
          <w:szCs w:val="36"/>
        </w:rPr>
      </w:pPr>
    </w:p>
    <w:p w:rsidR="002C25A0" w:rsidRPr="00ED2C51" w:rsidRDefault="002C25A0" w:rsidP="002C25A0">
      <w:pPr>
        <w:jc w:val="center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t>«Специальное фортепиано»</w:t>
      </w:r>
    </w:p>
    <w:p w:rsidR="002C25A0" w:rsidRDefault="002C25A0" w:rsidP="002C25A0">
      <w:pPr>
        <w:jc w:val="center"/>
        <w:rPr>
          <w:rFonts w:ascii="Times New Roman" w:hAnsi="Times New Roman"/>
          <w:b/>
          <w:sz w:val="28"/>
          <w:szCs w:val="28"/>
        </w:rPr>
      </w:pPr>
      <w:r w:rsidRPr="001F7D64">
        <w:rPr>
          <w:rFonts w:ascii="Times New Roman" w:hAnsi="Times New Roman"/>
          <w:b/>
          <w:sz w:val="28"/>
          <w:szCs w:val="28"/>
        </w:rPr>
        <w:t xml:space="preserve">Срок реализации – </w:t>
      </w:r>
      <w:r w:rsidR="005072FF" w:rsidRPr="0045336A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 xml:space="preserve"> лет</w:t>
      </w:r>
    </w:p>
    <w:p w:rsidR="0045336A" w:rsidRDefault="0045336A" w:rsidP="002C25A0">
      <w:pPr>
        <w:jc w:val="center"/>
        <w:rPr>
          <w:rFonts w:ascii="Times New Roman" w:hAnsi="Times New Roman"/>
          <w:b/>
          <w:sz w:val="28"/>
          <w:szCs w:val="28"/>
        </w:rPr>
      </w:pPr>
    </w:p>
    <w:p w:rsidR="0045336A" w:rsidRDefault="0045336A" w:rsidP="002C25A0">
      <w:pPr>
        <w:jc w:val="center"/>
        <w:rPr>
          <w:rFonts w:ascii="Times New Roman" w:hAnsi="Times New Roman"/>
          <w:b/>
          <w:sz w:val="28"/>
          <w:szCs w:val="28"/>
        </w:rPr>
      </w:pPr>
    </w:p>
    <w:p w:rsidR="0045336A" w:rsidRDefault="0045336A" w:rsidP="002C25A0">
      <w:pPr>
        <w:jc w:val="center"/>
        <w:rPr>
          <w:rFonts w:ascii="Times New Roman" w:hAnsi="Times New Roman"/>
          <w:b/>
          <w:sz w:val="28"/>
          <w:szCs w:val="28"/>
        </w:rPr>
      </w:pPr>
    </w:p>
    <w:p w:rsidR="0045336A" w:rsidRDefault="0045336A" w:rsidP="002C25A0">
      <w:pPr>
        <w:jc w:val="center"/>
        <w:rPr>
          <w:rFonts w:ascii="Times New Roman" w:hAnsi="Times New Roman"/>
          <w:b/>
          <w:sz w:val="28"/>
          <w:szCs w:val="28"/>
        </w:rPr>
      </w:pPr>
    </w:p>
    <w:p w:rsidR="0045336A" w:rsidRDefault="0045336A" w:rsidP="002C25A0">
      <w:pPr>
        <w:jc w:val="center"/>
        <w:rPr>
          <w:rFonts w:ascii="Times New Roman" w:hAnsi="Times New Roman"/>
          <w:b/>
          <w:sz w:val="28"/>
          <w:szCs w:val="28"/>
        </w:rPr>
      </w:pPr>
    </w:p>
    <w:p w:rsidR="0045336A" w:rsidRDefault="0045336A" w:rsidP="002C25A0">
      <w:pPr>
        <w:jc w:val="center"/>
        <w:rPr>
          <w:rFonts w:ascii="Times New Roman" w:hAnsi="Times New Roman"/>
          <w:b/>
          <w:sz w:val="28"/>
          <w:szCs w:val="28"/>
        </w:rPr>
      </w:pPr>
    </w:p>
    <w:p w:rsidR="0045336A" w:rsidRDefault="0045336A" w:rsidP="002C25A0">
      <w:pPr>
        <w:jc w:val="center"/>
        <w:rPr>
          <w:rFonts w:ascii="Times New Roman" w:hAnsi="Times New Roman"/>
          <w:b/>
          <w:sz w:val="28"/>
          <w:szCs w:val="28"/>
        </w:rPr>
      </w:pPr>
    </w:p>
    <w:p w:rsidR="0064776C" w:rsidRPr="0064776C" w:rsidRDefault="0064776C" w:rsidP="0064776C">
      <w:pPr>
        <w:jc w:val="right"/>
        <w:rPr>
          <w:rFonts w:ascii="Times New Roman" w:hAnsi="Times New Roman"/>
          <w:sz w:val="28"/>
          <w:szCs w:val="28"/>
        </w:rPr>
      </w:pPr>
      <w:r w:rsidRPr="0064776C">
        <w:rPr>
          <w:rFonts w:ascii="Times New Roman" w:hAnsi="Times New Roman"/>
          <w:sz w:val="28"/>
          <w:szCs w:val="28"/>
        </w:rPr>
        <w:t xml:space="preserve">Составитель: </w:t>
      </w:r>
    </w:p>
    <w:p w:rsidR="0045336A" w:rsidRPr="0064776C" w:rsidRDefault="0064776C" w:rsidP="0064776C">
      <w:pPr>
        <w:jc w:val="right"/>
        <w:rPr>
          <w:rFonts w:ascii="Times New Roman" w:hAnsi="Times New Roman"/>
          <w:sz w:val="28"/>
          <w:szCs w:val="28"/>
        </w:rPr>
      </w:pPr>
      <w:r w:rsidRPr="0064776C">
        <w:rPr>
          <w:rFonts w:ascii="Times New Roman" w:hAnsi="Times New Roman"/>
          <w:sz w:val="28"/>
          <w:szCs w:val="28"/>
        </w:rPr>
        <w:t xml:space="preserve">преподаватель ВДШИ </w:t>
      </w:r>
    </w:p>
    <w:p w:rsidR="0064776C" w:rsidRPr="0064776C" w:rsidRDefault="0064776C" w:rsidP="0064776C">
      <w:pPr>
        <w:jc w:val="right"/>
        <w:rPr>
          <w:rFonts w:ascii="Times New Roman" w:hAnsi="Times New Roman"/>
          <w:sz w:val="28"/>
          <w:szCs w:val="28"/>
        </w:rPr>
      </w:pPr>
      <w:r w:rsidRPr="0064776C">
        <w:rPr>
          <w:rFonts w:ascii="Times New Roman" w:hAnsi="Times New Roman"/>
          <w:sz w:val="28"/>
          <w:szCs w:val="28"/>
        </w:rPr>
        <w:t xml:space="preserve">по классу фортепиано </w:t>
      </w:r>
    </w:p>
    <w:p w:rsidR="0064776C" w:rsidRPr="0064776C" w:rsidRDefault="0064776C" w:rsidP="0064776C">
      <w:pPr>
        <w:jc w:val="right"/>
        <w:rPr>
          <w:rFonts w:ascii="Times New Roman" w:hAnsi="Times New Roman"/>
          <w:sz w:val="28"/>
          <w:szCs w:val="28"/>
        </w:rPr>
      </w:pPr>
      <w:r w:rsidRPr="0064776C">
        <w:rPr>
          <w:rFonts w:ascii="Times New Roman" w:hAnsi="Times New Roman"/>
          <w:sz w:val="28"/>
          <w:szCs w:val="28"/>
        </w:rPr>
        <w:t>Кузнецова Ольга Борисовна</w:t>
      </w:r>
    </w:p>
    <w:p w:rsidR="0045336A" w:rsidRDefault="0045336A" w:rsidP="002C25A0">
      <w:pPr>
        <w:jc w:val="center"/>
        <w:rPr>
          <w:rFonts w:ascii="Times New Roman" w:hAnsi="Times New Roman"/>
          <w:b/>
          <w:sz w:val="28"/>
          <w:szCs w:val="28"/>
        </w:rPr>
      </w:pPr>
    </w:p>
    <w:p w:rsidR="0045336A" w:rsidRDefault="0045336A" w:rsidP="002C25A0">
      <w:pPr>
        <w:jc w:val="center"/>
        <w:rPr>
          <w:rFonts w:ascii="Times New Roman" w:hAnsi="Times New Roman"/>
          <w:b/>
          <w:sz w:val="28"/>
          <w:szCs w:val="28"/>
        </w:rPr>
      </w:pPr>
    </w:p>
    <w:p w:rsidR="0045336A" w:rsidRDefault="0045336A" w:rsidP="002C25A0">
      <w:pPr>
        <w:jc w:val="center"/>
        <w:rPr>
          <w:rFonts w:ascii="Times New Roman" w:hAnsi="Times New Roman"/>
          <w:b/>
          <w:sz w:val="28"/>
          <w:szCs w:val="28"/>
        </w:rPr>
      </w:pPr>
    </w:p>
    <w:p w:rsidR="0045336A" w:rsidRDefault="0045336A" w:rsidP="002C25A0">
      <w:pPr>
        <w:jc w:val="center"/>
        <w:rPr>
          <w:rFonts w:ascii="Times New Roman" w:hAnsi="Times New Roman"/>
          <w:b/>
          <w:sz w:val="28"/>
          <w:szCs w:val="28"/>
        </w:rPr>
      </w:pPr>
    </w:p>
    <w:p w:rsidR="0045336A" w:rsidRPr="0045336A" w:rsidRDefault="0045336A" w:rsidP="002C25A0">
      <w:pPr>
        <w:jc w:val="center"/>
        <w:rPr>
          <w:rFonts w:ascii="Times New Roman" w:hAnsi="Times New Roman"/>
          <w:sz w:val="28"/>
          <w:szCs w:val="28"/>
        </w:rPr>
      </w:pPr>
    </w:p>
    <w:p w:rsidR="0045336A" w:rsidRPr="0045336A" w:rsidRDefault="0045336A" w:rsidP="0045336A">
      <w:pPr>
        <w:jc w:val="center"/>
        <w:rPr>
          <w:rFonts w:ascii="Times New Roman" w:hAnsi="Times New Roman"/>
          <w:sz w:val="28"/>
          <w:szCs w:val="28"/>
        </w:rPr>
      </w:pPr>
      <w:proofErr w:type="spellStart"/>
      <w:r w:rsidRPr="0045336A">
        <w:rPr>
          <w:rFonts w:ascii="Times New Roman" w:hAnsi="Times New Roman"/>
          <w:sz w:val="28"/>
          <w:szCs w:val="28"/>
        </w:rPr>
        <w:t>пгт</w:t>
      </w:r>
      <w:proofErr w:type="spellEnd"/>
      <w:r w:rsidRPr="0045336A">
        <w:rPr>
          <w:rFonts w:ascii="Times New Roman" w:hAnsi="Times New Roman"/>
          <w:sz w:val="28"/>
          <w:szCs w:val="28"/>
        </w:rPr>
        <w:t xml:space="preserve"> Васильево </w:t>
      </w:r>
    </w:p>
    <w:p w:rsidR="002C25A0" w:rsidRDefault="0045336A" w:rsidP="002C25A0">
      <w:pPr>
        <w:jc w:val="center"/>
        <w:rPr>
          <w:rFonts w:ascii="Times New Roman" w:hAnsi="Times New Roman"/>
          <w:sz w:val="28"/>
          <w:szCs w:val="28"/>
        </w:rPr>
      </w:pPr>
      <w:r w:rsidRPr="0045336A">
        <w:rPr>
          <w:rFonts w:ascii="Times New Roman" w:hAnsi="Times New Roman"/>
          <w:sz w:val="28"/>
          <w:szCs w:val="28"/>
        </w:rPr>
        <w:t>2018 г.</w:t>
      </w:r>
    </w:p>
    <w:p w:rsidR="0064776C" w:rsidRPr="0064776C" w:rsidRDefault="0064776C" w:rsidP="002C25A0">
      <w:pPr>
        <w:jc w:val="center"/>
        <w:rPr>
          <w:rFonts w:ascii="Times New Roman" w:hAnsi="Times New Roman"/>
          <w:sz w:val="28"/>
          <w:szCs w:val="28"/>
        </w:rPr>
      </w:pPr>
    </w:p>
    <w:p w:rsidR="00F30B4A" w:rsidRPr="0064776C" w:rsidRDefault="00F30B4A" w:rsidP="002C25A0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4776C">
        <w:rPr>
          <w:rFonts w:ascii="Times New Roman" w:hAnsi="Times New Roman" w:cs="Times New Roman"/>
          <w:b/>
          <w:sz w:val="28"/>
          <w:szCs w:val="28"/>
        </w:rPr>
        <w:t>Структура программы</w:t>
      </w:r>
    </w:p>
    <w:p w:rsidR="00F30B4A" w:rsidRPr="0064776C" w:rsidRDefault="00F30B4A" w:rsidP="00F30B4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776C">
        <w:rPr>
          <w:rFonts w:ascii="Times New Roman" w:hAnsi="Times New Roman" w:cs="Times New Roman"/>
          <w:b/>
          <w:sz w:val="28"/>
          <w:szCs w:val="28"/>
        </w:rPr>
        <w:t>I.</w:t>
      </w:r>
      <w:r w:rsidRPr="0064776C">
        <w:rPr>
          <w:rFonts w:ascii="Times New Roman" w:hAnsi="Times New Roman" w:cs="Times New Roman"/>
          <w:b/>
          <w:sz w:val="28"/>
          <w:szCs w:val="28"/>
        </w:rPr>
        <w:tab/>
        <w:t>Пояснительная записка</w:t>
      </w:r>
      <w:r w:rsidRPr="0064776C">
        <w:rPr>
          <w:rFonts w:ascii="Times New Roman" w:hAnsi="Times New Roman" w:cs="Times New Roman"/>
          <w:b/>
          <w:sz w:val="28"/>
          <w:szCs w:val="28"/>
        </w:rPr>
        <w:tab/>
      </w:r>
      <w:r w:rsidRPr="0064776C">
        <w:rPr>
          <w:rFonts w:ascii="Times New Roman" w:hAnsi="Times New Roman" w:cs="Times New Roman"/>
          <w:b/>
          <w:sz w:val="28"/>
          <w:szCs w:val="28"/>
        </w:rPr>
        <w:tab/>
      </w:r>
      <w:r w:rsidRPr="0064776C">
        <w:rPr>
          <w:rFonts w:ascii="Times New Roman" w:hAnsi="Times New Roman" w:cs="Times New Roman"/>
          <w:b/>
          <w:sz w:val="28"/>
          <w:szCs w:val="28"/>
        </w:rPr>
        <w:tab/>
      </w:r>
      <w:r w:rsidRPr="0064776C">
        <w:rPr>
          <w:rFonts w:ascii="Times New Roman" w:hAnsi="Times New Roman" w:cs="Times New Roman"/>
          <w:b/>
          <w:sz w:val="28"/>
          <w:szCs w:val="28"/>
        </w:rPr>
        <w:tab/>
      </w:r>
      <w:r w:rsidRPr="0064776C">
        <w:rPr>
          <w:rFonts w:ascii="Times New Roman" w:hAnsi="Times New Roman" w:cs="Times New Roman"/>
          <w:b/>
          <w:sz w:val="28"/>
          <w:szCs w:val="28"/>
        </w:rPr>
        <w:tab/>
      </w:r>
      <w:r w:rsidRPr="0064776C">
        <w:rPr>
          <w:rFonts w:ascii="Times New Roman" w:hAnsi="Times New Roman" w:cs="Times New Roman"/>
          <w:b/>
          <w:sz w:val="28"/>
          <w:szCs w:val="28"/>
        </w:rPr>
        <w:tab/>
      </w:r>
      <w:r w:rsidRPr="0064776C">
        <w:rPr>
          <w:rFonts w:ascii="Times New Roman" w:hAnsi="Times New Roman" w:cs="Times New Roman"/>
          <w:b/>
          <w:sz w:val="28"/>
          <w:szCs w:val="28"/>
        </w:rPr>
        <w:tab/>
      </w:r>
    </w:p>
    <w:p w:rsidR="00F30B4A" w:rsidRPr="0064776C" w:rsidRDefault="00F30B4A" w:rsidP="00F30B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776C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- Направленность программы</w:t>
      </w:r>
    </w:p>
    <w:p w:rsidR="00F30B4A" w:rsidRPr="0064776C" w:rsidRDefault="00F30B4A" w:rsidP="00F30B4A">
      <w:pPr>
        <w:shd w:val="clear" w:color="auto" w:fill="FFFFFF"/>
        <w:ind w:firstLine="567"/>
        <w:jc w:val="both"/>
        <w:textAlignment w:val="baseline"/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 w:rsidRPr="0064776C">
        <w:rPr>
          <w:rFonts w:ascii="Times New Roman" w:hAnsi="Times New Roman" w:cs="Times New Roman"/>
          <w:i/>
          <w:sz w:val="28"/>
          <w:szCs w:val="28"/>
        </w:rPr>
        <w:t>- Нормативно-правовое обеспечение программы</w:t>
      </w:r>
    </w:p>
    <w:p w:rsidR="00F30B4A" w:rsidRPr="0064776C" w:rsidRDefault="00F30B4A" w:rsidP="00F30B4A">
      <w:pPr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64776C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- Актуальность программы</w:t>
      </w:r>
    </w:p>
    <w:p w:rsidR="00F30B4A" w:rsidRPr="0064776C" w:rsidRDefault="00F30B4A" w:rsidP="00F30B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776C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- Отличительные особенности программы</w:t>
      </w:r>
    </w:p>
    <w:p w:rsidR="00F30B4A" w:rsidRPr="0064776C" w:rsidRDefault="00F30B4A" w:rsidP="00F30B4A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4776C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64776C">
        <w:rPr>
          <w:rFonts w:ascii="Times New Roman" w:hAnsi="Times New Roman" w:cs="Times New Roman"/>
          <w:i/>
          <w:sz w:val="28"/>
          <w:szCs w:val="28"/>
        </w:rPr>
        <w:t>Цель программы</w:t>
      </w:r>
    </w:p>
    <w:p w:rsidR="00F30B4A" w:rsidRPr="0064776C" w:rsidRDefault="00F30B4A" w:rsidP="00F30B4A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4776C">
        <w:rPr>
          <w:rFonts w:ascii="Times New Roman" w:hAnsi="Times New Roman" w:cs="Times New Roman"/>
          <w:i/>
          <w:sz w:val="28"/>
          <w:szCs w:val="28"/>
        </w:rPr>
        <w:t>- Задачи программы</w:t>
      </w:r>
    </w:p>
    <w:p w:rsidR="00F30B4A" w:rsidRPr="0064776C" w:rsidRDefault="00F30B4A" w:rsidP="00F30B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776C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- Адресат программы</w:t>
      </w:r>
      <w:r w:rsidRPr="0064776C">
        <w:rPr>
          <w:rFonts w:ascii="Times New Roman" w:hAnsi="Times New Roman" w:cs="Times New Roman"/>
          <w:color w:val="111111"/>
          <w:sz w:val="28"/>
          <w:szCs w:val="28"/>
        </w:rPr>
        <w:t> </w:t>
      </w:r>
    </w:p>
    <w:p w:rsidR="00F30B4A" w:rsidRPr="0064776C" w:rsidRDefault="00F30B4A" w:rsidP="00F30B4A">
      <w:pPr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64776C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- Объем программы</w:t>
      </w:r>
      <w:r w:rsidRPr="0064776C">
        <w:rPr>
          <w:rFonts w:ascii="Times New Roman" w:hAnsi="Times New Roman" w:cs="Times New Roman"/>
          <w:color w:val="111111"/>
          <w:sz w:val="28"/>
          <w:szCs w:val="28"/>
        </w:rPr>
        <w:t> </w:t>
      </w:r>
    </w:p>
    <w:p w:rsidR="00F30B4A" w:rsidRPr="0064776C" w:rsidRDefault="00F30B4A" w:rsidP="00F30B4A">
      <w:pPr>
        <w:ind w:firstLine="567"/>
        <w:jc w:val="both"/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64776C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- Формы организации образовательного процесса </w:t>
      </w:r>
    </w:p>
    <w:p w:rsidR="00F30B4A" w:rsidRPr="0064776C" w:rsidRDefault="00F30B4A" w:rsidP="00F30B4A">
      <w:pPr>
        <w:ind w:firstLine="567"/>
        <w:jc w:val="both"/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64776C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- Срок освоения программы </w:t>
      </w:r>
    </w:p>
    <w:p w:rsidR="00F30B4A" w:rsidRPr="0064776C" w:rsidRDefault="00F30B4A" w:rsidP="00F30B4A">
      <w:pPr>
        <w:ind w:firstLine="567"/>
        <w:jc w:val="both"/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64776C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- Режим занятий</w:t>
      </w:r>
    </w:p>
    <w:p w:rsidR="00F30B4A" w:rsidRPr="0064776C" w:rsidRDefault="00F30B4A" w:rsidP="00F30B4A">
      <w:pPr>
        <w:ind w:firstLine="567"/>
        <w:jc w:val="both"/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64776C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- Планируемые результаты освоения программы</w:t>
      </w:r>
    </w:p>
    <w:p w:rsidR="00F30B4A" w:rsidRPr="0064776C" w:rsidRDefault="00F30B4A" w:rsidP="00F30B4A">
      <w:pPr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64776C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- Формы подведения итогов реализации программы</w:t>
      </w:r>
      <w:r w:rsidRPr="0064776C">
        <w:rPr>
          <w:rFonts w:ascii="Times New Roman" w:hAnsi="Times New Roman" w:cs="Times New Roman"/>
          <w:color w:val="111111"/>
          <w:sz w:val="28"/>
          <w:szCs w:val="28"/>
        </w:rPr>
        <w:t> </w:t>
      </w:r>
    </w:p>
    <w:p w:rsidR="00F30B4A" w:rsidRPr="0064776C" w:rsidRDefault="00F30B4A" w:rsidP="00F30B4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0B4A" w:rsidRPr="0064776C" w:rsidRDefault="00F30B4A" w:rsidP="00F30B4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776C">
        <w:rPr>
          <w:rFonts w:ascii="Times New Roman" w:hAnsi="Times New Roman" w:cs="Times New Roman"/>
          <w:b/>
          <w:sz w:val="28"/>
          <w:szCs w:val="28"/>
        </w:rPr>
        <w:t>II.</w:t>
      </w:r>
      <w:r w:rsidRPr="0064776C">
        <w:rPr>
          <w:rFonts w:ascii="Times New Roman" w:hAnsi="Times New Roman" w:cs="Times New Roman"/>
          <w:b/>
          <w:sz w:val="28"/>
          <w:szCs w:val="28"/>
        </w:rPr>
        <w:tab/>
        <w:t>Содержание программы</w:t>
      </w:r>
      <w:r w:rsidRPr="0064776C">
        <w:rPr>
          <w:rFonts w:ascii="Times New Roman" w:hAnsi="Times New Roman" w:cs="Times New Roman"/>
          <w:b/>
          <w:sz w:val="28"/>
          <w:szCs w:val="28"/>
        </w:rPr>
        <w:tab/>
      </w:r>
      <w:r w:rsidRPr="0064776C">
        <w:rPr>
          <w:rFonts w:ascii="Times New Roman" w:hAnsi="Times New Roman" w:cs="Times New Roman"/>
          <w:b/>
          <w:sz w:val="28"/>
          <w:szCs w:val="28"/>
        </w:rPr>
        <w:tab/>
      </w:r>
      <w:r w:rsidRPr="0064776C">
        <w:rPr>
          <w:rFonts w:ascii="Times New Roman" w:hAnsi="Times New Roman" w:cs="Times New Roman"/>
          <w:b/>
          <w:sz w:val="28"/>
          <w:szCs w:val="28"/>
        </w:rPr>
        <w:tab/>
      </w:r>
      <w:r w:rsidRPr="0064776C">
        <w:rPr>
          <w:rFonts w:ascii="Times New Roman" w:hAnsi="Times New Roman" w:cs="Times New Roman"/>
          <w:b/>
          <w:sz w:val="28"/>
          <w:szCs w:val="28"/>
        </w:rPr>
        <w:tab/>
      </w:r>
      <w:r w:rsidRPr="0064776C">
        <w:rPr>
          <w:rFonts w:ascii="Times New Roman" w:hAnsi="Times New Roman" w:cs="Times New Roman"/>
          <w:b/>
          <w:sz w:val="28"/>
          <w:szCs w:val="28"/>
        </w:rPr>
        <w:tab/>
      </w:r>
      <w:r w:rsidRPr="0064776C">
        <w:rPr>
          <w:rFonts w:ascii="Times New Roman" w:hAnsi="Times New Roman" w:cs="Times New Roman"/>
          <w:b/>
          <w:sz w:val="28"/>
          <w:szCs w:val="28"/>
        </w:rPr>
        <w:tab/>
      </w:r>
    </w:p>
    <w:p w:rsidR="00F30B4A" w:rsidRPr="0064776C" w:rsidRDefault="00F30B4A" w:rsidP="00F30B4A">
      <w:pPr>
        <w:pStyle w:val="a7"/>
        <w:spacing w:line="276" w:lineRule="auto"/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64776C">
        <w:rPr>
          <w:rFonts w:ascii="Times New Roman" w:hAnsi="Times New Roman"/>
          <w:i/>
          <w:sz w:val="28"/>
          <w:szCs w:val="28"/>
        </w:rPr>
        <w:t>- Учебно-тематический план</w:t>
      </w:r>
    </w:p>
    <w:p w:rsidR="00F30B4A" w:rsidRPr="0064776C" w:rsidRDefault="00F30B4A" w:rsidP="00F30B4A">
      <w:pPr>
        <w:pStyle w:val="a7"/>
        <w:spacing w:line="276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</w:rPr>
      </w:pPr>
      <w:r w:rsidRPr="0064776C">
        <w:rPr>
          <w:rFonts w:ascii="Times New Roman" w:hAnsi="Times New Roman"/>
          <w:i/>
          <w:sz w:val="28"/>
          <w:szCs w:val="28"/>
        </w:rPr>
        <w:t xml:space="preserve">- </w:t>
      </w:r>
      <w:r w:rsidRPr="0064776C">
        <w:rPr>
          <w:rFonts w:ascii="Times New Roman" w:hAnsi="Times New Roman"/>
          <w:bCs/>
          <w:i/>
          <w:sz w:val="28"/>
          <w:szCs w:val="28"/>
        </w:rPr>
        <w:t xml:space="preserve">Годовые требования </w:t>
      </w:r>
    </w:p>
    <w:p w:rsidR="00F30B4A" w:rsidRPr="0064776C" w:rsidRDefault="00F30B4A" w:rsidP="00F30B4A">
      <w:pPr>
        <w:spacing w:before="100" w:beforeAutospacing="1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776C">
        <w:rPr>
          <w:rFonts w:ascii="Times New Roman" w:hAnsi="Times New Roman" w:cs="Times New Roman"/>
          <w:b/>
          <w:sz w:val="28"/>
          <w:szCs w:val="28"/>
        </w:rPr>
        <w:t>III.</w:t>
      </w:r>
      <w:r w:rsidRPr="0064776C">
        <w:rPr>
          <w:rFonts w:ascii="Times New Roman" w:hAnsi="Times New Roman" w:cs="Times New Roman"/>
          <w:b/>
          <w:sz w:val="28"/>
          <w:szCs w:val="28"/>
        </w:rPr>
        <w:tab/>
        <w:t>Диагностический инструментарий</w:t>
      </w:r>
      <w:r w:rsidRPr="0064776C">
        <w:rPr>
          <w:rFonts w:ascii="Times New Roman" w:hAnsi="Times New Roman" w:cs="Times New Roman"/>
          <w:b/>
          <w:sz w:val="28"/>
          <w:szCs w:val="28"/>
        </w:rPr>
        <w:tab/>
      </w:r>
      <w:r w:rsidRPr="0064776C">
        <w:rPr>
          <w:rFonts w:ascii="Times New Roman" w:hAnsi="Times New Roman" w:cs="Times New Roman"/>
          <w:b/>
          <w:sz w:val="28"/>
          <w:szCs w:val="28"/>
        </w:rPr>
        <w:tab/>
      </w:r>
    </w:p>
    <w:p w:rsidR="00F30B4A" w:rsidRPr="0064776C" w:rsidRDefault="00F30B4A" w:rsidP="00F30B4A">
      <w:pPr>
        <w:pStyle w:val="a7"/>
        <w:spacing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64776C">
        <w:rPr>
          <w:rFonts w:ascii="Times New Roman" w:hAnsi="Times New Roman"/>
          <w:i/>
          <w:sz w:val="28"/>
          <w:szCs w:val="28"/>
        </w:rPr>
        <w:t>- Аттестация: цели, виды, форма, содержание</w:t>
      </w:r>
    </w:p>
    <w:p w:rsidR="00F30B4A" w:rsidRPr="0064776C" w:rsidRDefault="00F30B4A" w:rsidP="00F30B4A">
      <w:pPr>
        <w:pStyle w:val="a7"/>
        <w:spacing w:after="240" w:line="276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64776C">
        <w:rPr>
          <w:rFonts w:ascii="Times New Roman" w:hAnsi="Times New Roman"/>
          <w:i/>
          <w:sz w:val="28"/>
          <w:szCs w:val="28"/>
        </w:rPr>
        <w:t>- Критерии оценки</w:t>
      </w:r>
    </w:p>
    <w:p w:rsidR="00F30B4A" w:rsidRPr="0064776C" w:rsidRDefault="00F30B4A" w:rsidP="00F30B4A">
      <w:pPr>
        <w:pStyle w:val="a7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4776C">
        <w:rPr>
          <w:rFonts w:ascii="Times New Roman" w:hAnsi="Times New Roman"/>
          <w:b/>
          <w:sz w:val="28"/>
          <w:szCs w:val="28"/>
        </w:rPr>
        <w:t>IV.</w:t>
      </w:r>
      <w:r w:rsidRPr="0064776C">
        <w:rPr>
          <w:rFonts w:ascii="Times New Roman" w:hAnsi="Times New Roman"/>
          <w:b/>
          <w:sz w:val="28"/>
          <w:szCs w:val="28"/>
        </w:rPr>
        <w:tab/>
        <w:t>Материально-технические условия реализации программы</w:t>
      </w:r>
    </w:p>
    <w:p w:rsidR="00F30B4A" w:rsidRPr="0064776C" w:rsidRDefault="00F30B4A" w:rsidP="00F30B4A">
      <w:pPr>
        <w:pStyle w:val="a7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4776C">
        <w:rPr>
          <w:rFonts w:ascii="Times New Roman" w:hAnsi="Times New Roman"/>
          <w:b/>
          <w:sz w:val="28"/>
          <w:szCs w:val="28"/>
        </w:rPr>
        <w:t>V.</w:t>
      </w:r>
      <w:r w:rsidRPr="0064776C">
        <w:rPr>
          <w:rFonts w:ascii="Times New Roman" w:hAnsi="Times New Roman"/>
          <w:b/>
          <w:sz w:val="28"/>
          <w:szCs w:val="28"/>
        </w:rPr>
        <w:tab/>
        <w:t>Методическое обеспечение программы</w:t>
      </w:r>
      <w:r w:rsidRPr="0064776C">
        <w:rPr>
          <w:rFonts w:ascii="Times New Roman" w:hAnsi="Times New Roman"/>
          <w:b/>
          <w:sz w:val="28"/>
          <w:szCs w:val="28"/>
        </w:rPr>
        <w:tab/>
      </w:r>
      <w:r w:rsidRPr="0064776C">
        <w:rPr>
          <w:rFonts w:ascii="Times New Roman" w:hAnsi="Times New Roman"/>
          <w:b/>
          <w:sz w:val="28"/>
          <w:szCs w:val="28"/>
        </w:rPr>
        <w:tab/>
      </w:r>
      <w:r w:rsidRPr="0064776C">
        <w:rPr>
          <w:rFonts w:ascii="Times New Roman" w:hAnsi="Times New Roman"/>
          <w:b/>
          <w:sz w:val="28"/>
          <w:szCs w:val="28"/>
        </w:rPr>
        <w:tab/>
      </w:r>
    </w:p>
    <w:p w:rsidR="00F30B4A" w:rsidRPr="0064776C" w:rsidRDefault="00F30B4A" w:rsidP="00F30B4A">
      <w:pPr>
        <w:pStyle w:val="a7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4776C">
        <w:rPr>
          <w:rFonts w:ascii="Times New Roman" w:hAnsi="Times New Roman"/>
          <w:b/>
          <w:sz w:val="28"/>
          <w:szCs w:val="28"/>
        </w:rPr>
        <w:t>VI.</w:t>
      </w:r>
      <w:r w:rsidRPr="0064776C">
        <w:rPr>
          <w:rFonts w:ascii="Times New Roman" w:hAnsi="Times New Roman"/>
          <w:b/>
          <w:sz w:val="28"/>
          <w:szCs w:val="28"/>
        </w:rPr>
        <w:tab/>
        <w:t xml:space="preserve">Список литературы </w:t>
      </w:r>
    </w:p>
    <w:p w:rsidR="002D2C01" w:rsidRDefault="002D2C01" w:rsidP="000A53C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D715D" w:rsidRPr="00BE56E4" w:rsidRDefault="008D715D" w:rsidP="008D715D">
      <w:pPr>
        <w:jc w:val="center"/>
        <w:rPr>
          <w:rFonts w:ascii="Times New Roman" w:hAnsi="Times New Roman"/>
          <w:b/>
          <w:bCs/>
        </w:rPr>
      </w:pPr>
      <w:r w:rsidRPr="00BE56E4">
        <w:rPr>
          <w:rFonts w:ascii="Times New Roman" w:hAnsi="Times New Roman"/>
          <w:b/>
          <w:bCs/>
        </w:rPr>
        <w:t>ПОЯСНИТЕЛЬНАЯ ЗАПИСКА</w:t>
      </w:r>
    </w:p>
    <w:p w:rsidR="008D715D" w:rsidRPr="00BE56E4" w:rsidRDefault="008D715D" w:rsidP="008D715D">
      <w:pPr>
        <w:jc w:val="center"/>
        <w:rPr>
          <w:rFonts w:ascii="Times New Roman" w:hAnsi="Times New Roman"/>
        </w:rPr>
      </w:pPr>
    </w:p>
    <w:p w:rsidR="008D715D" w:rsidRPr="00BE56E4" w:rsidRDefault="008D715D" w:rsidP="008D715D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BE56E4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Направленность программы </w:t>
      </w:r>
      <w:r w:rsidRPr="00BE56E4">
        <w:rPr>
          <w:rFonts w:ascii="Times New Roman" w:hAnsi="Times New Roman"/>
          <w:color w:val="111111"/>
          <w:sz w:val="28"/>
          <w:szCs w:val="28"/>
        </w:rPr>
        <w:t>– художественная.</w:t>
      </w:r>
    </w:p>
    <w:p w:rsidR="008D715D" w:rsidRPr="00BE56E4" w:rsidRDefault="008D715D" w:rsidP="008D715D">
      <w:pPr>
        <w:shd w:val="clear" w:color="auto" w:fill="FFFFFF"/>
        <w:ind w:firstLine="567"/>
        <w:jc w:val="both"/>
        <w:textAlignment w:val="baseline"/>
        <w:rPr>
          <w:rFonts w:ascii="Times New Roman" w:hAnsi="Times New Roman"/>
          <w:color w:val="111111"/>
          <w:sz w:val="28"/>
          <w:szCs w:val="28"/>
          <w:bdr w:val="none" w:sz="0" w:space="0" w:color="auto" w:frame="1"/>
        </w:rPr>
      </w:pPr>
      <w:r w:rsidRPr="00BE56E4">
        <w:rPr>
          <w:rFonts w:ascii="Times New Roman" w:hAnsi="Times New Roman"/>
          <w:i/>
          <w:sz w:val="28"/>
          <w:szCs w:val="28"/>
        </w:rPr>
        <w:t xml:space="preserve">Нормативно-правовое обеспечение программы. </w:t>
      </w:r>
      <w:r w:rsidRPr="00BE56E4">
        <w:rPr>
          <w:rFonts w:ascii="Times New Roman" w:hAnsi="Times New Roman"/>
          <w:color w:val="111111"/>
          <w:sz w:val="28"/>
          <w:szCs w:val="28"/>
        </w:rPr>
        <w:t>Программа уч</w:t>
      </w:r>
      <w:r>
        <w:rPr>
          <w:rFonts w:ascii="Times New Roman" w:hAnsi="Times New Roman"/>
          <w:color w:val="111111"/>
          <w:sz w:val="28"/>
          <w:szCs w:val="28"/>
        </w:rPr>
        <w:t>ебного предмета «Фортепиано</w:t>
      </w:r>
      <w:r w:rsidRPr="00BE56E4">
        <w:rPr>
          <w:rFonts w:ascii="Times New Roman" w:hAnsi="Times New Roman"/>
          <w:color w:val="111111"/>
          <w:sz w:val="28"/>
          <w:szCs w:val="28"/>
        </w:rPr>
        <w:t>» разработана на основе «Рекомендаций по организации образовательной и методической деятельности при реализации общеразвивающих программ в области искусств», направленных письмом Министерства культуры Российской Федерации от 21.11.2013 №191-01-39/06-ГИ, Приказа министерства образования и науки РФ от 29 августа 2013 г. 2013 N 1008 «Об утверждении порядка организации и осуществления образовательной деятельности по дополнительным общеобразовательным программам», а также с учетом многолетнего</w:t>
      </w:r>
      <w:r>
        <w:rPr>
          <w:rFonts w:ascii="Times New Roman" w:hAnsi="Times New Roman"/>
          <w:color w:val="111111"/>
          <w:sz w:val="28"/>
          <w:szCs w:val="28"/>
        </w:rPr>
        <w:t xml:space="preserve"> педагогического опыта работы по</w:t>
      </w:r>
      <w:r w:rsidRPr="00BE56E4">
        <w:rPr>
          <w:rFonts w:ascii="Times New Roman" w:hAnsi="Times New Roman"/>
          <w:color w:val="111111"/>
          <w:sz w:val="28"/>
          <w:szCs w:val="28"/>
        </w:rPr>
        <w:t xml:space="preserve"> дисциплин</w:t>
      </w:r>
      <w:r>
        <w:rPr>
          <w:rFonts w:ascii="Times New Roman" w:hAnsi="Times New Roman"/>
          <w:color w:val="111111"/>
          <w:sz w:val="28"/>
          <w:szCs w:val="28"/>
        </w:rPr>
        <w:t>е «Специальное фортепиано»</w:t>
      </w:r>
      <w:r w:rsidRPr="00BE56E4">
        <w:rPr>
          <w:rFonts w:ascii="Times New Roman" w:hAnsi="Times New Roman"/>
          <w:color w:val="111111"/>
          <w:sz w:val="28"/>
          <w:szCs w:val="28"/>
        </w:rPr>
        <w:t xml:space="preserve"> в детских школах искусств.</w:t>
      </w:r>
    </w:p>
    <w:p w:rsidR="008D715D" w:rsidRDefault="008D715D" w:rsidP="008D715D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BE56E4">
        <w:rPr>
          <w:rFonts w:ascii="Times New Roman" w:hAnsi="Times New Roman"/>
          <w:i/>
          <w:sz w:val="28"/>
          <w:szCs w:val="28"/>
        </w:rPr>
        <w:lastRenderedPageBreak/>
        <w:t>Актуальность программы.</w:t>
      </w:r>
      <w:r w:rsidR="00B547F6">
        <w:rPr>
          <w:rFonts w:ascii="Times New Roman" w:hAnsi="Times New Roman"/>
          <w:sz w:val="28"/>
          <w:szCs w:val="28"/>
        </w:rPr>
        <w:t>Д</w:t>
      </w:r>
      <w:r w:rsidRPr="00BE56E4">
        <w:rPr>
          <w:rFonts w:ascii="Times New Roman" w:hAnsi="Times New Roman"/>
          <w:sz w:val="28"/>
          <w:szCs w:val="28"/>
        </w:rPr>
        <w:t>анная программа направлена на воспитание и развитие у детей художественно-эстетического вкуса, коммуникабельности, видения красоты окружающего мира, умения доводить д</w:t>
      </w:r>
      <w:r w:rsidR="00B547F6">
        <w:rPr>
          <w:rFonts w:ascii="Times New Roman" w:hAnsi="Times New Roman"/>
          <w:sz w:val="28"/>
          <w:szCs w:val="28"/>
        </w:rPr>
        <w:t xml:space="preserve">ело до логического завершения, </w:t>
      </w:r>
      <w:r w:rsidRPr="00BE56E4">
        <w:rPr>
          <w:rFonts w:ascii="Times New Roman" w:hAnsi="Times New Roman"/>
          <w:sz w:val="28"/>
          <w:szCs w:val="28"/>
        </w:rPr>
        <w:t>вк</w:t>
      </w:r>
      <w:r w:rsidR="00B547F6">
        <w:rPr>
          <w:rFonts w:ascii="Times New Roman" w:hAnsi="Times New Roman"/>
          <w:sz w:val="28"/>
          <w:szCs w:val="28"/>
        </w:rPr>
        <w:t>лючающая</w:t>
      </w:r>
      <w:r w:rsidRPr="00BE56E4">
        <w:rPr>
          <w:rFonts w:ascii="Times New Roman" w:hAnsi="Times New Roman"/>
          <w:sz w:val="28"/>
          <w:szCs w:val="28"/>
        </w:rPr>
        <w:t xml:space="preserve"> в себя индивидуальные педагогические наработки и позитивный опыт типовых программ.</w:t>
      </w:r>
    </w:p>
    <w:p w:rsidR="00B23582" w:rsidRPr="00BE56E4" w:rsidRDefault="00B23582" w:rsidP="008D715D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23582" w:rsidRDefault="008D715D" w:rsidP="00B23582">
      <w:pPr>
        <w:ind w:firstLine="567"/>
        <w:jc w:val="both"/>
        <w:rPr>
          <w:rFonts w:ascii="Times New Roman" w:hAnsi="Times New Roman"/>
          <w:i/>
          <w:sz w:val="28"/>
          <w:szCs w:val="28"/>
        </w:rPr>
      </w:pPr>
      <w:r w:rsidRPr="00BE56E4">
        <w:rPr>
          <w:rFonts w:ascii="Times New Roman" w:hAnsi="Times New Roman"/>
          <w:i/>
          <w:sz w:val="28"/>
          <w:szCs w:val="28"/>
        </w:rPr>
        <w:t>Отли</w:t>
      </w:r>
      <w:r>
        <w:rPr>
          <w:rFonts w:ascii="Times New Roman" w:hAnsi="Times New Roman"/>
          <w:i/>
          <w:sz w:val="28"/>
          <w:szCs w:val="28"/>
        </w:rPr>
        <w:t>чительные особенности программы</w:t>
      </w:r>
      <w:r w:rsidRPr="002D43C9">
        <w:rPr>
          <w:rFonts w:ascii="Times New Roman" w:hAnsi="Times New Roman"/>
          <w:i/>
          <w:sz w:val="28"/>
          <w:szCs w:val="28"/>
        </w:rPr>
        <w:t>:</w:t>
      </w:r>
    </w:p>
    <w:p w:rsidR="00B23582" w:rsidRPr="00B23582" w:rsidRDefault="00B23582" w:rsidP="00B23582">
      <w:pPr>
        <w:ind w:firstLine="284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B23582" w:rsidRPr="00B23582" w:rsidRDefault="00B23582" w:rsidP="00B23582">
      <w:pPr>
        <w:widowControl w:val="0"/>
        <w:numPr>
          <w:ilvl w:val="0"/>
          <w:numId w:val="23"/>
        </w:numPr>
        <w:suppressAutoHyphens/>
        <w:autoSpaceDE w:val="0"/>
        <w:ind w:left="0" w:firstLine="284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Д</w:t>
      </w:r>
      <w:r w:rsidRPr="00B23582">
        <w:rPr>
          <w:rFonts w:ascii="Times New Roman" w:hAnsi="Times New Roman" w:cs="Times New Roman"/>
          <w:sz w:val="28"/>
          <w:szCs w:val="28"/>
          <w:lang w:eastAsia="zh-CN"/>
        </w:rPr>
        <w:t>анная программа отражает академическую направленность репертуара,</w:t>
      </w:r>
      <w:r w:rsidRPr="00B23582">
        <w:rPr>
          <w:rFonts w:ascii="Times New Roman" w:hAnsi="Times New Roman" w:cs="Times New Roman"/>
          <w:sz w:val="28"/>
          <w:szCs w:val="28"/>
        </w:rPr>
        <w:t xml:space="preserve"> в которой является принципиально обязательным прохождение всего академического репертуарного комплекса - полифонии, крупной формы, этюдов, разнообразных пьес.</w:t>
      </w:r>
      <w:r w:rsidRPr="00B23582">
        <w:rPr>
          <w:rFonts w:ascii="Times New Roman" w:hAnsi="Times New Roman" w:cs="Times New Roman"/>
          <w:bCs/>
          <w:sz w:val="28"/>
          <w:szCs w:val="28"/>
        </w:rPr>
        <w:t xml:space="preserve"> Академический репертуарный комплекс</w:t>
      </w:r>
      <w:r w:rsidRPr="00B23582">
        <w:rPr>
          <w:rFonts w:ascii="Times New Roman" w:hAnsi="Times New Roman" w:cs="Times New Roman"/>
          <w:sz w:val="28"/>
          <w:szCs w:val="28"/>
        </w:rPr>
        <w:t xml:space="preserve"> позволяет заложить основы художественной, технической и интеллектуальной культуры любого ученика на лучших образцах фортепианной литературы, способствует воспитанию хорошего вкуса, что сегодня особенно актуально.</w:t>
      </w:r>
    </w:p>
    <w:p w:rsidR="00B23582" w:rsidRPr="00B23582" w:rsidRDefault="00B23582" w:rsidP="00B23582">
      <w:pPr>
        <w:widowControl w:val="0"/>
        <w:numPr>
          <w:ilvl w:val="0"/>
          <w:numId w:val="23"/>
        </w:numPr>
        <w:suppressAutoHyphens/>
        <w:autoSpaceDE w:val="0"/>
        <w:ind w:left="0" w:firstLine="284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B23582">
        <w:rPr>
          <w:rFonts w:ascii="Times New Roman" w:hAnsi="Times New Roman" w:cs="Times New Roman"/>
          <w:sz w:val="28"/>
          <w:szCs w:val="28"/>
        </w:rPr>
        <w:t xml:space="preserve">ключение в репертуарный список произведений современных композиторов, том числе значительное количество произведений композиторов </w:t>
      </w:r>
      <w:r>
        <w:rPr>
          <w:rFonts w:ascii="Times New Roman" w:hAnsi="Times New Roman" w:cs="Times New Roman"/>
          <w:sz w:val="28"/>
          <w:szCs w:val="28"/>
        </w:rPr>
        <w:t>Татарстана</w:t>
      </w:r>
      <w:r w:rsidRPr="00B2358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23582" w:rsidRDefault="00B23582" w:rsidP="00B23582">
      <w:pPr>
        <w:pStyle w:val="a8"/>
        <w:ind w:left="-851" w:firstLine="851"/>
        <w:jc w:val="both"/>
        <w:rPr>
          <w:sz w:val="28"/>
          <w:szCs w:val="28"/>
        </w:rPr>
      </w:pPr>
    </w:p>
    <w:p w:rsidR="00B23582" w:rsidRDefault="00B23582" w:rsidP="00B23582">
      <w:pPr>
        <w:pStyle w:val="a8"/>
        <w:ind w:left="360"/>
        <w:jc w:val="both"/>
        <w:rPr>
          <w:sz w:val="28"/>
          <w:szCs w:val="28"/>
        </w:rPr>
      </w:pPr>
    </w:p>
    <w:p w:rsidR="008D715D" w:rsidRPr="002D43C9" w:rsidRDefault="008D715D" w:rsidP="008D715D">
      <w:pPr>
        <w:pStyle w:val="a8"/>
        <w:ind w:left="360"/>
        <w:jc w:val="both"/>
        <w:rPr>
          <w:sz w:val="28"/>
          <w:szCs w:val="28"/>
        </w:rPr>
      </w:pPr>
    </w:p>
    <w:p w:rsidR="008D715D" w:rsidRPr="00DA5B98" w:rsidRDefault="008D715D" w:rsidP="008D715D">
      <w:pPr>
        <w:ind w:firstLine="567"/>
        <w:rPr>
          <w:rFonts w:ascii="Times New Roman" w:hAnsi="Times New Roman" w:cs="Times New Roman"/>
          <w:bCs/>
          <w:i/>
          <w:sz w:val="28"/>
          <w:szCs w:val="28"/>
        </w:rPr>
      </w:pPr>
      <w:r w:rsidRPr="00DA5B98">
        <w:rPr>
          <w:rFonts w:ascii="Times New Roman" w:hAnsi="Times New Roman" w:cs="Times New Roman"/>
          <w:bCs/>
          <w:i/>
          <w:sz w:val="28"/>
          <w:szCs w:val="28"/>
        </w:rPr>
        <w:t>Цели программы:</w:t>
      </w:r>
    </w:p>
    <w:p w:rsidR="00EA2E59" w:rsidRDefault="00EA2E59" w:rsidP="009A1485">
      <w:pPr>
        <w:pStyle w:val="a8"/>
        <w:ind w:left="360"/>
        <w:jc w:val="both"/>
        <w:rPr>
          <w:sz w:val="28"/>
          <w:szCs w:val="28"/>
        </w:rPr>
      </w:pPr>
    </w:p>
    <w:p w:rsidR="008D715D" w:rsidRPr="002D43C9" w:rsidRDefault="009A1485" w:rsidP="009A1485">
      <w:pPr>
        <w:pStyle w:val="a8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D715D" w:rsidRPr="002D43C9">
        <w:rPr>
          <w:sz w:val="28"/>
          <w:szCs w:val="28"/>
        </w:rPr>
        <w:t>приобретение навыков игры на фортепиано, понимания стиля, содержания и формы исполняемого произведения;</w:t>
      </w:r>
    </w:p>
    <w:p w:rsidR="008D715D" w:rsidRPr="002D43C9" w:rsidRDefault="009A1485" w:rsidP="009A1485">
      <w:pPr>
        <w:pStyle w:val="a8"/>
        <w:tabs>
          <w:tab w:val="left" w:pos="6893"/>
        </w:tabs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- </w:t>
      </w:r>
      <w:r w:rsidR="008D715D" w:rsidRPr="002D43C9">
        <w:rPr>
          <w:sz w:val="28"/>
          <w:szCs w:val="28"/>
        </w:rPr>
        <w:t xml:space="preserve">развитие навыков ансамблевой игры и чтения нот с листа; </w:t>
      </w:r>
    </w:p>
    <w:p w:rsidR="008D715D" w:rsidRPr="002D43C9" w:rsidRDefault="009A1485" w:rsidP="009A1485">
      <w:pPr>
        <w:pStyle w:val="a8"/>
        <w:tabs>
          <w:tab w:val="left" w:pos="6893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D715D" w:rsidRPr="002D43C9">
        <w:rPr>
          <w:sz w:val="28"/>
          <w:szCs w:val="28"/>
        </w:rPr>
        <w:t>развитие музыкальных способностей, образного мышления, чувства ритма, интонационного и гармонического слуха, музыкальной памяти, исполнительской выдержки и воли;</w:t>
      </w:r>
    </w:p>
    <w:p w:rsidR="008D715D" w:rsidRDefault="008D715D" w:rsidP="008D715D">
      <w:pPr>
        <w:rPr>
          <w:rFonts w:ascii="Times New Roman" w:hAnsi="Times New Roman"/>
          <w:sz w:val="28"/>
          <w:szCs w:val="28"/>
        </w:rPr>
      </w:pPr>
    </w:p>
    <w:p w:rsidR="008D715D" w:rsidRDefault="008D715D" w:rsidP="008D715D">
      <w:pPr>
        <w:ind w:left="360"/>
        <w:rPr>
          <w:rFonts w:ascii="Times New Roman" w:hAnsi="Times New Roman"/>
          <w:sz w:val="28"/>
          <w:szCs w:val="28"/>
        </w:rPr>
      </w:pPr>
    </w:p>
    <w:p w:rsidR="008D715D" w:rsidRDefault="008D715D" w:rsidP="008D715D">
      <w:pPr>
        <w:rPr>
          <w:rFonts w:ascii="Times New Roman" w:hAnsi="Times New Roman" w:cs="Times New Roman"/>
          <w:bCs/>
          <w:i/>
          <w:sz w:val="28"/>
          <w:szCs w:val="28"/>
        </w:rPr>
      </w:pPr>
      <w:r w:rsidRPr="00DA5B98">
        <w:rPr>
          <w:rFonts w:ascii="Times New Roman" w:hAnsi="Times New Roman" w:cs="Times New Roman"/>
          <w:bCs/>
          <w:i/>
          <w:sz w:val="28"/>
          <w:szCs w:val="28"/>
        </w:rPr>
        <w:t>Задачи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 программы</w:t>
      </w:r>
      <w:r w:rsidRPr="00DA5B98">
        <w:rPr>
          <w:rFonts w:ascii="Times New Roman" w:hAnsi="Times New Roman" w:cs="Times New Roman"/>
          <w:bCs/>
          <w:i/>
          <w:sz w:val="28"/>
          <w:szCs w:val="28"/>
        </w:rPr>
        <w:t>:</w:t>
      </w:r>
    </w:p>
    <w:p w:rsidR="008D715D" w:rsidRPr="00DA5B98" w:rsidRDefault="008D715D" w:rsidP="008D715D">
      <w:pPr>
        <w:rPr>
          <w:rFonts w:ascii="Times New Roman" w:hAnsi="Times New Roman" w:cs="Times New Roman"/>
          <w:bCs/>
          <w:i/>
          <w:sz w:val="28"/>
          <w:szCs w:val="28"/>
        </w:rPr>
      </w:pPr>
    </w:p>
    <w:p w:rsidR="008D715D" w:rsidRPr="003A3697" w:rsidRDefault="008D715D" w:rsidP="008D71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697">
        <w:rPr>
          <w:rFonts w:ascii="Times New Roman" w:hAnsi="Times New Roman" w:cs="Times New Roman"/>
          <w:sz w:val="28"/>
          <w:szCs w:val="28"/>
        </w:rPr>
        <w:t>- индивидуально осуществлять музыкальное развитие каждого ученика, развить способность и ж</w:t>
      </w:r>
      <w:r>
        <w:rPr>
          <w:rFonts w:ascii="Times New Roman" w:hAnsi="Times New Roman" w:cs="Times New Roman"/>
          <w:sz w:val="28"/>
          <w:szCs w:val="28"/>
        </w:rPr>
        <w:t xml:space="preserve">елание вслушиваться в музыку и размышлять о ней, </w:t>
      </w:r>
      <w:r w:rsidRPr="003A3697">
        <w:rPr>
          <w:rFonts w:ascii="Times New Roman" w:hAnsi="Times New Roman" w:cs="Times New Roman"/>
          <w:sz w:val="28"/>
          <w:szCs w:val="28"/>
        </w:rPr>
        <w:t>значительно активизируя работу с репертуаром;</w:t>
      </w:r>
    </w:p>
    <w:p w:rsidR="008D715D" w:rsidRPr="003A3697" w:rsidRDefault="008D715D" w:rsidP="008D71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697">
        <w:rPr>
          <w:rFonts w:ascii="Times New Roman" w:hAnsi="Times New Roman" w:cs="Times New Roman"/>
          <w:sz w:val="28"/>
          <w:szCs w:val="28"/>
        </w:rPr>
        <w:t>- способствовать овладению основными пианистическими приемами игры на инструменте, развитию музыкального слуха и памяти, чувства ритма;</w:t>
      </w:r>
    </w:p>
    <w:p w:rsidR="008D715D" w:rsidRPr="003A3697" w:rsidRDefault="008D715D" w:rsidP="008D71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697">
        <w:rPr>
          <w:rFonts w:ascii="Times New Roman" w:hAnsi="Times New Roman" w:cs="Times New Roman"/>
          <w:sz w:val="28"/>
          <w:szCs w:val="28"/>
        </w:rPr>
        <w:t>- сформировать у него навык чтения нот с листа, подбора по слуху, транспонирования, игры в ансамбле;</w:t>
      </w:r>
    </w:p>
    <w:p w:rsidR="008D715D" w:rsidRPr="003A3697" w:rsidRDefault="008D715D" w:rsidP="008D71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697">
        <w:rPr>
          <w:rFonts w:ascii="Times New Roman" w:hAnsi="Times New Roman" w:cs="Times New Roman"/>
          <w:sz w:val="28"/>
          <w:szCs w:val="28"/>
        </w:rPr>
        <w:t>- приобщить к музыкальному тво</w:t>
      </w:r>
      <w:r>
        <w:rPr>
          <w:rFonts w:ascii="Times New Roman" w:hAnsi="Times New Roman" w:cs="Times New Roman"/>
          <w:sz w:val="28"/>
          <w:szCs w:val="28"/>
        </w:rPr>
        <w:t xml:space="preserve">рчеству посредством слушания и </w:t>
      </w:r>
      <w:r w:rsidRPr="003A3697">
        <w:rPr>
          <w:rFonts w:ascii="Times New Roman" w:hAnsi="Times New Roman" w:cs="Times New Roman"/>
          <w:sz w:val="28"/>
          <w:szCs w:val="28"/>
        </w:rPr>
        <w:t>исполнения произведений;</w:t>
      </w:r>
    </w:p>
    <w:p w:rsidR="008D715D" w:rsidRPr="003A3697" w:rsidRDefault="008D715D" w:rsidP="008D71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697">
        <w:rPr>
          <w:rFonts w:ascii="Times New Roman" w:hAnsi="Times New Roman" w:cs="Times New Roman"/>
          <w:sz w:val="28"/>
          <w:szCs w:val="28"/>
        </w:rPr>
        <w:t xml:space="preserve">- привить культуру </w:t>
      </w:r>
      <w:proofErr w:type="spellStart"/>
      <w:r w:rsidRPr="003A3697">
        <w:rPr>
          <w:rFonts w:ascii="Times New Roman" w:hAnsi="Times New Roman" w:cs="Times New Roman"/>
          <w:sz w:val="28"/>
          <w:szCs w:val="28"/>
        </w:rPr>
        <w:t>звукоизвлечения</w:t>
      </w:r>
      <w:proofErr w:type="spellEnd"/>
      <w:r w:rsidRPr="003A3697">
        <w:rPr>
          <w:rFonts w:ascii="Times New Roman" w:hAnsi="Times New Roman" w:cs="Times New Roman"/>
          <w:sz w:val="28"/>
          <w:szCs w:val="28"/>
        </w:rPr>
        <w:t>, научить понимать характер, форму и стиль музыкального произведения, т.е. способствоватьстановлению культуры исполнительского мастерства;</w:t>
      </w:r>
    </w:p>
    <w:p w:rsidR="008D715D" w:rsidRPr="003A3697" w:rsidRDefault="008D715D" w:rsidP="008D71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697">
        <w:rPr>
          <w:rFonts w:ascii="Times New Roman" w:hAnsi="Times New Roman" w:cs="Times New Roman"/>
          <w:sz w:val="28"/>
          <w:szCs w:val="28"/>
        </w:rPr>
        <w:t>- подготовить к зачётным и концертным выступлениям;</w:t>
      </w:r>
    </w:p>
    <w:p w:rsidR="008D715D" w:rsidRPr="003A3697" w:rsidRDefault="008D715D" w:rsidP="008D71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697">
        <w:rPr>
          <w:rFonts w:ascii="Times New Roman" w:hAnsi="Times New Roman" w:cs="Times New Roman"/>
          <w:sz w:val="28"/>
          <w:szCs w:val="28"/>
        </w:rPr>
        <w:lastRenderedPageBreak/>
        <w:t>- создать благоприятный психологический климат на уроках фортепиано.</w:t>
      </w:r>
    </w:p>
    <w:p w:rsidR="008D715D" w:rsidRPr="003A3697" w:rsidRDefault="008D715D" w:rsidP="008D71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697">
        <w:rPr>
          <w:rFonts w:ascii="Times New Roman" w:hAnsi="Times New Roman" w:cs="Times New Roman"/>
          <w:sz w:val="28"/>
          <w:szCs w:val="28"/>
        </w:rPr>
        <w:t xml:space="preserve">- сформировать пианистическую базу для дальнейшего самостоятельного музыкального развития.   </w:t>
      </w:r>
    </w:p>
    <w:p w:rsidR="008D715D" w:rsidRDefault="008D715D" w:rsidP="008D715D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D715D" w:rsidRPr="00BE56E4" w:rsidRDefault="008D715D" w:rsidP="008D715D">
      <w:pPr>
        <w:jc w:val="both"/>
        <w:rPr>
          <w:rFonts w:ascii="Times New Roman" w:hAnsi="Times New Roman"/>
          <w:sz w:val="28"/>
          <w:szCs w:val="28"/>
        </w:rPr>
      </w:pPr>
      <w:r w:rsidRPr="00BE56E4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Адресат программы.</w:t>
      </w:r>
      <w:r w:rsidRPr="00BE56E4">
        <w:rPr>
          <w:rFonts w:ascii="Times New Roman" w:hAnsi="Times New Roman"/>
          <w:color w:val="111111"/>
          <w:sz w:val="28"/>
          <w:szCs w:val="28"/>
        </w:rPr>
        <w:t> </w:t>
      </w:r>
      <w:r w:rsidRPr="00BE56E4">
        <w:rPr>
          <w:rFonts w:ascii="Times New Roman" w:hAnsi="Times New Roman"/>
          <w:sz w:val="28"/>
          <w:szCs w:val="28"/>
        </w:rPr>
        <w:t xml:space="preserve"> Возраст обучающихся от 6,5 до 18 лет. </w:t>
      </w:r>
    </w:p>
    <w:p w:rsidR="008D715D" w:rsidRDefault="008D715D" w:rsidP="008D715D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E56E4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Объем программы.</w:t>
      </w:r>
      <w:r w:rsidRPr="00BE56E4">
        <w:rPr>
          <w:rFonts w:ascii="Times New Roman" w:hAnsi="Times New Roman"/>
          <w:color w:val="111111"/>
          <w:sz w:val="28"/>
          <w:szCs w:val="28"/>
        </w:rPr>
        <w:t> </w:t>
      </w:r>
      <w:r w:rsidRPr="00BE56E4">
        <w:rPr>
          <w:rFonts w:ascii="Times New Roman" w:hAnsi="Times New Roman"/>
          <w:sz w:val="28"/>
          <w:szCs w:val="28"/>
        </w:rPr>
        <w:t xml:space="preserve">Общее количество часов – </w:t>
      </w:r>
      <w:r w:rsidR="005072FF" w:rsidRPr="0045336A">
        <w:rPr>
          <w:rFonts w:ascii="Times New Roman" w:hAnsi="Times New Roman"/>
          <w:sz w:val="28"/>
          <w:szCs w:val="28"/>
        </w:rPr>
        <w:t>360</w:t>
      </w:r>
      <w:r w:rsidR="00EA2E59">
        <w:rPr>
          <w:rFonts w:ascii="Times New Roman" w:hAnsi="Times New Roman"/>
          <w:sz w:val="28"/>
          <w:szCs w:val="28"/>
        </w:rPr>
        <w:t xml:space="preserve"> часа</w:t>
      </w:r>
      <w:r w:rsidRPr="00BE56E4">
        <w:rPr>
          <w:rFonts w:ascii="Times New Roman" w:hAnsi="Times New Roman"/>
          <w:sz w:val="28"/>
          <w:szCs w:val="28"/>
        </w:rPr>
        <w:t>.</w:t>
      </w:r>
    </w:p>
    <w:p w:rsidR="008D715D" w:rsidRDefault="008D715D" w:rsidP="008D715D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D715D" w:rsidRPr="00BE56E4" w:rsidRDefault="008D715D" w:rsidP="008D715D">
      <w:pPr>
        <w:jc w:val="both"/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BE56E4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Формы организации образовательного процесса. </w:t>
      </w:r>
    </w:p>
    <w:p w:rsidR="008D715D" w:rsidRPr="00BE56E4" w:rsidRDefault="008D715D" w:rsidP="008D715D">
      <w:pPr>
        <w:jc w:val="both"/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BE56E4">
        <w:rPr>
          <w:rStyle w:val="c0"/>
          <w:rFonts w:ascii="Times New Roman" w:hAnsi="Times New Roman"/>
          <w:sz w:val="28"/>
          <w:szCs w:val="28"/>
          <w:shd w:val="clear" w:color="auto" w:fill="FFFFFF"/>
        </w:rPr>
        <w:t>Занятия проводятся в индивидуальной форме. Индивидуальная форма занятий позволяет преподавателю построить пр</w:t>
      </w:r>
      <w:r>
        <w:rPr>
          <w:rStyle w:val="c0"/>
          <w:rFonts w:ascii="Times New Roman" w:hAnsi="Times New Roman"/>
          <w:sz w:val="28"/>
          <w:szCs w:val="28"/>
          <w:shd w:val="clear" w:color="auto" w:fill="FFFFFF"/>
        </w:rPr>
        <w:t>оцесс обучения в соответствии с принципами</w:t>
      </w:r>
      <w:r w:rsidRPr="00BE56E4">
        <w:rPr>
          <w:rStyle w:val="c0"/>
          <w:rFonts w:ascii="Times New Roman" w:hAnsi="Times New Roman"/>
          <w:sz w:val="28"/>
          <w:szCs w:val="28"/>
          <w:shd w:val="clear" w:color="auto" w:fill="FFFFFF"/>
        </w:rPr>
        <w:t xml:space="preserve"> дифференцированного и индивидуального подходов.</w:t>
      </w:r>
    </w:p>
    <w:p w:rsidR="008D715D" w:rsidRDefault="008D715D" w:rsidP="008D715D">
      <w:pPr>
        <w:jc w:val="both"/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</w:pPr>
      <w:r w:rsidRPr="00BE56E4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Срок освоения программы – </w:t>
      </w:r>
      <w:r w:rsidR="005072FF" w:rsidRPr="0045336A">
        <w:rPr>
          <w:rFonts w:ascii="Times New Roman" w:hAnsi="Times New Roman"/>
          <w:iCs/>
          <w:color w:val="111111"/>
          <w:sz w:val="28"/>
          <w:szCs w:val="28"/>
          <w:bdr w:val="none" w:sz="0" w:space="0" w:color="auto" w:frame="1"/>
        </w:rPr>
        <w:t>5</w:t>
      </w:r>
      <w:r w:rsidRPr="00BE56E4">
        <w:rPr>
          <w:rFonts w:ascii="Times New Roman" w:hAnsi="Times New Roman"/>
          <w:iCs/>
          <w:color w:val="111111"/>
          <w:sz w:val="28"/>
          <w:szCs w:val="28"/>
          <w:bdr w:val="none" w:sz="0" w:space="0" w:color="auto" w:frame="1"/>
        </w:rPr>
        <w:t xml:space="preserve"> лет.</w:t>
      </w:r>
    </w:p>
    <w:p w:rsidR="008D715D" w:rsidRDefault="008D715D" w:rsidP="008D715D">
      <w:pPr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D507D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Режим занятий.</w:t>
      </w:r>
      <w:r w:rsidR="00EA2E59">
        <w:rPr>
          <w:rFonts w:ascii="Times New Roman" w:hAnsi="Times New Roman" w:cs="Times New Roman"/>
          <w:color w:val="111111"/>
          <w:sz w:val="28"/>
          <w:szCs w:val="28"/>
        </w:rPr>
        <w:t> Занятия проводятся 2</w:t>
      </w:r>
      <w:r w:rsidRPr="00D507D4">
        <w:rPr>
          <w:rFonts w:ascii="Times New Roman" w:hAnsi="Times New Roman" w:cs="Times New Roman"/>
          <w:color w:val="111111"/>
          <w:sz w:val="28"/>
          <w:szCs w:val="28"/>
        </w:rPr>
        <w:t xml:space="preserve"> раз</w:t>
      </w:r>
      <w:r w:rsidR="00EA2E59">
        <w:rPr>
          <w:rFonts w:ascii="Times New Roman" w:hAnsi="Times New Roman" w:cs="Times New Roman"/>
          <w:color w:val="111111"/>
          <w:sz w:val="28"/>
          <w:szCs w:val="28"/>
        </w:rPr>
        <w:t>а</w:t>
      </w:r>
      <w:r w:rsidRPr="00D507D4">
        <w:rPr>
          <w:rFonts w:ascii="Times New Roman" w:hAnsi="Times New Roman" w:cs="Times New Roman"/>
          <w:color w:val="111111"/>
          <w:sz w:val="28"/>
          <w:szCs w:val="28"/>
        </w:rPr>
        <w:t xml:space="preserve"> в неделю по 1 академическому часу в каждом классе.</w:t>
      </w:r>
    </w:p>
    <w:p w:rsidR="00EB074A" w:rsidRPr="00D507D4" w:rsidRDefault="00EB074A" w:rsidP="008D715D">
      <w:pPr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8D715D" w:rsidRPr="007D0807" w:rsidRDefault="008D715D" w:rsidP="008D715D">
      <w:pPr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7D0807">
        <w:rPr>
          <w:rFonts w:ascii="Times New Roman" w:hAnsi="Times New Roman" w:cs="Times New Roman"/>
          <w:bCs/>
          <w:i/>
          <w:iCs/>
          <w:sz w:val="28"/>
          <w:szCs w:val="28"/>
        </w:rPr>
        <w:t>Планируемые результаты освоения программы:</w:t>
      </w:r>
    </w:p>
    <w:p w:rsidR="008D715D" w:rsidRPr="003A3697" w:rsidRDefault="008D715D" w:rsidP="008D715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D715D" w:rsidRPr="003A3697" w:rsidRDefault="008D715D" w:rsidP="008D71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процессе обучения учащиеся</w:t>
      </w:r>
      <w:r w:rsidRPr="003A3697">
        <w:rPr>
          <w:rFonts w:ascii="Times New Roman" w:hAnsi="Times New Roman" w:cs="Times New Roman"/>
          <w:sz w:val="28"/>
          <w:szCs w:val="28"/>
        </w:rPr>
        <w:t xml:space="preserve"> должны:</w:t>
      </w:r>
    </w:p>
    <w:p w:rsidR="008D715D" w:rsidRPr="003A3697" w:rsidRDefault="00EA2E59" w:rsidP="008D71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овладеть навыками </w:t>
      </w:r>
      <w:r w:rsidR="008D715D" w:rsidRPr="003A3697">
        <w:rPr>
          <w:rFonts w:ascii="Times New Roman" w:hAnsi="Times New Roman" w:cs="Times New Roman"/>
          <w:sz w:val="28"/>
          <w:szCs w:val="28"/>
        </w:rPr>
        <w:t>игры на фортепиано;</w:t>
      </w:r>
    </w:p>
    <w:p w:rsidR="008D715D" w:rsidRPr="003A3697" w:rsidRDefault="008D715D" w:rsidP="008D71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697">
        <w:rPr>
          <w:rFonts w:ascii="Times New Roman" w:hAnsi="Times New Roman" w:cs="Times New Roman"/>
          <w:sz w:val="28"/>
          <w:szCs w:val="28"/>
        </w:rPr>
        <w:t>- уметь грамотно, выразительно исполнять фортепианные произведения основных жанров и стилевых направлений как сольно, так и в ансамбле;</w:t>
      </w:r>
    </w:p>
    <w:p w:rsidR="008D715D" w:rsidRPr="003A3697" w:rsidRDefault="008D715D" w:rsidP="008D71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697">
        <w:rPr>
          <w:rFonts w:ascii="Times New Roman" w:hAnsi="Times New Roman" w:cs="Times New Roman"/>
          <w:sz w:val="28"/>
          <w:szCs w:val="28"/>
        </w:rPr>
        <w:t>- читать нотный текст с листа;</w:t>
      </w:r>
    </w:p>
    <w:p w:rsidR="008D715D" w:rsidRPr="00155943" w:rsidRDefault="008D715D" w:rsidP="008D71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3697">
        <w:rPr>
          <w:rFonts w:ascii="Times New Roman" w:hAnsi="Times New Roman" w:cs="Times New Roman"/>
          <w:sz w:val="28"/>
          <w:szCs w:val="28"/>
        </w:rPr>
        <w:t>- владеть знаниями в области музыкального искусства.</w:t>
      </w:r>
    </w:p>
    <w:p w:rsidR="008D715D" w:rsidRPr="003A3697" w:rsidRDefault="008D715D" w:rsidP="008D71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A3697">
        <w:rPr>
          <w:rFonts w:ascii="Times New Roman" w:hAnsi="Times New Roman" w:cs="Times New Roman"/>
          <w:sz w:val="28"/>
          <w:szCs w:val="28"/>
        </w:rPr>
        <w:t>знание инструментальных, художественных особенностей и возможностей фортепиано;</w:t>
      </w:r>
    </w:p>
    <w:p w:rsidR="008D715D" w:rsidRPr="003A3697" w:rsidRDefault="008D715D" w:rsidP="008D71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A3697">
        <w:rPr>
          <w:rFonts w:ascii="Times New Roman" w:hAnsi="Times New Roman" w:cs="Times New Roman"/>
          <w:sz w:val="28"/>
          <w:szCs w:val="28"/>
        </w:rPr>
        <w:t>знание в соответствии с программными требованиями музыкальных произведений, написанных для фортепиано зарубежными и отечественными композиторами;</w:t>
      </w:r>
    </w:p>
    <w:p w:rsidR="008D715D" w:rsidRPr="003A3697" w:rsidRDefault="008D715D" w:rsidP="008D715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A3697">
        <w:rPr>
          <w:rFonts w:ascii="Times New Roman" w:hAnsi="Times New Roman" w:cs="Times New Roman"/>
          <w:sz w:val="28"/>
          <w:szCs w:val="28"/>
        </w:rPr>
        <w:t>владение основными видами фортепианной техники, использование художественно оправданных технических приемов, позволяющих создавать художественный образ, соответствующий авторскому замыслу.</w:t>
      </w:r>
    </w:p>
    <w:p w:rsidR="008D715D" w:rsidRDefault="008D715D" w:rsidP="008D715D">
      <w:pPr>
        <w:jc w:val="both"/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</w:pPr>
    </w:p>
    <w:p w:rsidR="008D715D" w:rsidRPr="00BE56E4" w:rsidRDefault="00EA2E59" w:rsidP="008D715D">
      <w:pPr>
        <w:jc w:val="both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Форма</w:t>
      </w:r>
      <w:r w:rsidR="008D715D" w:rsidRPr="00BE56E4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подведения итогов реализации программы</w:t>
      </w:r>
      <w:r w:rsidR="008D715D" w:rsidRPr="00BE56E4">
        <w:rPr>
          <w:rFonts w:ascii="Times New Roman" w:hAnsi="Times New Roman"/>
          <w:color w:val="111111"/>
          <w:sz w:val="28"/>
          <w:szCs w:val="28"/>
        </w:rPr>
        <w:t> </w:t>
      </w:r>
    </w:p>
    <w:p w:rsidR="008D715D" w:rsidRPr="00BE56E4" w:rsidRDefault="008D715D" w:rsidP="008D715D">
      <w:pPr>
        <w:pStyle w:val="c2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BE56E4">
        <w:rPr>
          <w:rStyle w:val="c0"/>
          <w:sz w:val="28"/>
          <w:szCs w:val="28"/>
        </w:rPr>
        <w:t>При прохождении итоговой аттестации – экзамена выпускник должен продемонстрировать знания, умения и навыки в соответствии с программными требованиями.</w:t>
      </w:r>
    </w:p>
    <w:p w:rsidR="008D715D" w:rsidRDefault="008D715D" w:rsidP="000A53C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A2E59" w:rsidRDefault="00EA2E59" w:rsidP="00EA2E59">
      <w:pPr>
        <w:rPr>
          <w:rFonts w:ascii="Times New Roman" w:hAnsi="Times New Roman"/>
          <w:b/>
          <w:sz w:val="28"/>
          <w:szCs w:val="28"/>
        </w:rPr>
      </w:pPr>
      <w:r w:rsidRPr="00BE56E4">
        <w:rPr>
          <w:rFonts w:ascii="Times New Roman" w:hAnsi="Times New Roman"/>
          <w:b/>
          <w:sz w:val="28"/>
          <w:szCs w:val="28"/>
        </w:rPr>
        <w:t>Содержание программы</w:t>
      </w:r>
    </w:p>
    <w:p w:rsidR="00674456" w:rsidRDefault="00674456" w:rsidP="00EA2E59">
      <w:pPr>
        <w:rPr>
          <w:rFonts w:ascii="Times New Roman" w:hAnsi="Times New Roman"/>
          <w:b/>
          <w:sz w:val="28"/>
          <w:szCs w:val="28"/>
        </w:rPr>
      </w:pPr>
    </w:p>
    <w:p w:rsidR="00674456" w:rsidRPr="00674456" w:rsidRDefault="00674456" w:rsidP="00674456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674456">
        <w:rPr>
          <w:rFonts w:ascii="Times New Roman" w:hAnsi="Times New Roman" w:cs="Times New Roman"/>
          <w:color w:val="000000"/>
          <w:sz w:val="28"/>
          <w:szCs w:val="28"/>
        </w:rPr>
        <w:t>В данную программу включены методические рекомендации по направлениям работы, общие требования по гаммам, примерные репертуарные списки (этюды, полифонические произведения, крупная форма, пьесы), примерные программы итоговых выступлений и переводных экзаменов.</w:t>
      </w:r>
    </w:p>
    <w:p w:rsidR="00674456" w:rsidRPr="00674456" w:rsidRDefault="00674456" w:rsidP="00674456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674456">
        <w:rPr>
          <w:rFonts w:ascii="Times New Roman" w:hAnsi="Times New Roman" w:cs="Times New Roman"/>
          <w:color w:val="000000"/>
          <w:sz w:val="28"/>
          <w:szCs w:val="28"/>
        </w:rPr>
        <w:t xml:space="preserve">Предлагаемые репертуарные списки позволяют разнообразить репертуар учащихся по стилю, форме, содержанию, фактуре произведений, активно </w:t>
      </w:r>
      <w:r w:rsidRPr="00674456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включать в него современную музыку. В них включена и классика педагогического репертуара, и значительное количество произведений татарских композиторов, учитывающих возможность различной степени технического развития учащихся.</w:t>
      </w:r>
    </w:p>
    <w:p w:rsidR="00674456" w:rsidRDefault="00674456" w:rsidP="00EA2E59">
      <w:pPr>
        <w:rPr>
          <w:rFonts w:ascii="Times New Roman" w:hAnsi="Times New Roman"/>
          <w:b/>
          <w:sz w:val="28"/>
          <w:szCs w:val="28"/>
        </w:rPr>
      </w:pPr>
    </w:p>
    <w:p w:rsidR="00EA2E59" w:rsidRDefault="00EA2E59" w:rsidP="000A53C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D2FE8" w:rsidRDefault="00EA2E59" w:rsidP="00801AE1">
      <w:pPr>
        <w:spacing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требования по технике</w:t>
      </w:r>
    </w:p>
    <w:p w:rsidR="00FD2FE8" w:rsidRDefault="00FD2FE8" w:rsidP="00801AE1">
      <w:pPr>
        <w:spacing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2FE8" w:rsidRDefault="00FD2FE8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период обучения в Д</w:t>
      </w:r>
      <w:r w:rsidR="0045336A">
        <w:rPr>
          <w:rFonts w:ascii="Times New Roman" w:hAnsi="Times New Roman" w:cs="Times New Roman"/>
          <w:sz w:val="28"/>
          <w:szCs w:val="28"/>
        </w:rPr>
        <w:t>ШИ</w:t>
      </w:r>
      <w:r>
        <w:rPr>
          <w:rFonts w:ascii="Times New Roman" w:hAnsi="Times New Roman" w:cs="Times New Roman"/>
          <w:sz w:val="28"/>
          <w:szCs w:val="28"/>
        </w:rPr>
        <w:t xml:space="preserve"> ученик должен изучить:</w:t>
      </w:r>
    </w:p>
    <w:p w:rsidR="00FD2FE8" w:rsidRDefault="00FD2FE8" w:rsidP="00801AE1">
      <w:pPr>
        <w:numPr>
          <w:ilvl w:val="0"/>
          <w:numId w:val="4"/>
        </w:numPr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мажорные гаммы в прямом и противоположном движении, в терцию и </w:t>
      </w:r>
      <w:r w:rsidR="002C25A0">
        <w:rPr>
          <w:rFonts w:ascii="Times New Roman" w:hAnsi="Times New Roman" w:cs="Times New Roman"/>
          <w:sz w:val="28"/>
          <w:szCs w:val="28"/>
        </w:rPr>
        <w:t xml:space="preserve">дециму в параллельном движении </w:t>
      </w:r>
      <w:r>
        <w:rPr>
          <w:rFonts w:ascii="Times New Roman" w:hAnsi="Times New Roman" w:cs="Times New Roman"/>
          <w:sz w:val="28"/>
          <w:szCs w:val="28"/>
        </w:rPr>
        <w:t>(от белых клавиш);</w:t>
      </w:r>
    </w:p>
    <w:p w:rsidR="00FD2FE8" w:rsidRDefault="00FD2FE8" w:rsidP="00801AE1">
      <w:pPr>
        <w:numPr>
          <w:ilvl w:val="0"/>
          <w:numId w:val="4"/>
        </w:numPr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минорные гаммы в прямом и наиболее легкие в противоположном движении;</w:t>
      </w:r>
    </w:p>
    <w:p w:rsidR="00FD2FE8" w:rsidRDefault="00FD2FE8" w:rsidP="00801AE1">
      <w:pPr>
        <w:numPr>
          <w:ilvl w:val="0"/>
          <w:numId w:val="4"/>
        </w:numPr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хроматические гаммы в прямом и противоположном движении;</w:t>
      </w:r>
    </w:p>
    <w:p w:rsidR="00FD2FE8" w:rsidRDefault="00FD2FE8" w:rsidP="00801AE1">
      <w:pPr>
        <w:numPr>
          <w:ilvl w:val="0"/>
          <w:numId w:val="4"/>
        </w:numPr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аккорды тонические с обращениями во всех тональностях, арпеджио – короткие, ломаные и длинные с обращениями;</w:t>
      </w:r>
    </w:p>
    <w:p w:rsidR="00DD6C95" w:rsidRPr="00674456" w:rsidRDefault="00DD6C95" w:rsidP="00674456">
      <w:pPr>
        <w:numPr>
          <w:ilvl w:val="0"/>
          <w:numId w:val="4"/>
        </w:numPr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арпеджио короткие и длинные (без обращений)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доминантсекстаккорда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уменьшенного септаккорда во всех тональностях.</w:t>
      </w:r>
    </w:p>
    <w:p w:rsidR="00656762" w:rsidRDefault="00656762" w:rsidP="00801AE1">
      <w:pPr>
        <w:spacing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6762" w:rsidRDefault="00656762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Первый класс</w:t>
      </w:r>
    </w:p>
    <w:p w:rsidR="00656762" w:rsidRDefault="00656762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C0C38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течение года ученик должен пройти:</w:t>
      </w:r>
    </w:p>
    <w:p w:rsidR="00656762" w:rsidRDefault="002C25A0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- 2-3</w:t>
      </w:r>
      <w:r w:rsidR="00656762">
        <w:rPr>
          <w:rFonts w:ascii="Times New Roman" w:hAnsi="Times New Roman" w:cs="Times New Roman"/>
          <w:sz w:val="28"/>
          <w:szCs w:val="28"/>
        </w:rPr>
        <w:t xml:space="preserve"> мажорных гамм в прямом  движении двумя руками в две октавы;</w:t>
      </w:r>
    </w:p>
    <w:p w:rsidR="00656762" w:rsidRDefault="00656762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минорные гаммы (натуральные, гармонические и мелодические) «ля»  каждой рукой отдельно в одну октаву; </w:t>
      </w:r>
    </w:p>
    <w:p w:rsidR="00656762" w:rsidRDefault="00656762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хроматические гаммы каждой рукой отдельно от нескольких звуков;</w:t>
      </w:r>
    </w:p>
    <w:p w:rsidR="00656762" w:rsidRDefault="00656762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тонические трезвучия с обращениями аккордами по три звука каждой рукой отдельно в пройденных тональностях.</w:t>
      </w:r>
    </w:p>
    <w:p w:rsidR="00B76198" w:rsidRDefault="00B76198" w:rsidP="00801AE1">
      <w:pPr>
        <w:spacing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0067" w:rsidRDefault="00420067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Второй класс</w:t>
      </w:r>
    </w:p>
    <w:p w:rsidR="00FC0C38" w:rsidRDefault="00FC0C38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C0C38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течение года ученик должен пройти:</w:t>
      </w:r>
    </w:p>
    <w:p w:rsidR="00FC0C38" w:rsidRDefault="00FC0C38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- 4-5 мажорных гамм в прямом и противоположном движении двумя руками в две октавы;</w:t>
      </w:r>
    </w:p>
    <w:p w:rsidR="00FC0C38" w:rsidRDefault="00FC0C38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минорные гаммы (натуральные, гармонические и мелодические) «ля» и «ми» каждой рукой </w:t>
      </w:r>
      <w:r w:rsidR="00F72649">
        <w:rPr>
          <w:rFonts w:ascii="Times New Roman" w:hAnsi="Times New Roman" w:cs="Times New Roman"/>
          <w:sz w:val="28"/>
          <w:szCs w:val="28"/>
        </w:rPr>
        <w:t xml:space="preserve">отдельно в две октавы; </w:t>
      </w:r>
    </w:p>
    <w:p w:rsidR="00F72649" w:rsidRDefault="00F7264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хроматические гаммы каждой рукой отдельно от нескольких звуков;</w:t>
      </w:r>
    </w:p>
    <w:p w:rsidR="00F72649" w:rsidRDefault="00F7264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тонические трезвучия с обращениями аккордами по три звука каждой рукой отдельно в пройденных тональностях.</w:t>
      </w:r>
    </w:p>
    <w:p w:rsidR="00656762" w:rsidRDefault="00656762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B76198" w:rsidRPr="00B76198" w:rsidRDefault="00B76198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76198">
        <w:rPr>
          <w:rFonts w:ascii="Times New Roman" w:hAnsi="Times New Roman" w:cs="Times New Roman"/>
          <w:sz w:val="28"/>
          <w:szCs w:val="28"/>
          <w:u w:val="single"/>
        </w:rPr>
        <w:t>Третий класс</w:t>
      </w:r>
    </w:p>
    <w:p w:rsidR="00B76198" w:rsidRPr="00B76198" w:rsidRDefault="00B76198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76198">
        <w:rPr>
          <w:rFonts w:ascii="Times New Roman" w:hAnsi="Times New Roman" w:cs="Times New Roman"/>
          <w:sz w:val="28"/>
          <w:szCs w:val="28"/>
        </w:rPr>
        <w:t>В течение года ученик должен пройти:</w:t>
      </w:r>
    </w:p>
    <w:p w:rsidR="00B76198" w:rsidRPr="00B76198" w:rsidRDefault="00B76198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76198">
        <w:rPr>
          <w:rFonts w:ascii="Times New Roman" w:hAnsi="Times New Roman" w:cs="Times New Roman"/>
          <w:sz w:val="28"/>
          <w:szCs w:val="28"/>
        </w:rPr>
        <w:t>-  мажорные гаммы: «До», «Соль», «Ре», «Ля», «Ми», «Фа», «Си-бемоль», «Ми-бемоль» в прямом движении  (гаммы с симметричной аппликатурой играть в противоположном движении) в две октавы;</w:t>
      </w:r>
    </w:p>
    <w:p w:rsidR="00B76198" w:rsidRPr="00B76198" w:rsidRDefault="00B76198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76198">
        <w:rPr>
          <w:rFonts w:ascii="Times New Roman" w:hAnsi="Times New Roman" w:cs="Times New Roman"/>
          <w:sz w:val="28"/>
          <w:szCs w:val="28"/>
        </w:rPr>
        <w:t>-  минорные гаммы (натуральные, гармонические и мелодические ) «ля», «ми», «соль», «ре», в прямом движении двумя руками в две октавы;</w:t>
      </w:r>
    </w:p>
    <w:p w:rsidR="00B76198" w:rsidRPr="00B76198" w:rsidRDefault="00B76198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76198">
        <w:rPr>
          <w:rFonts w:ascii="Times New Roman" w:hAnsi="Times New Roman" w:cs="Times New Roman"/>
          <w:sz w:val="28"/>
          <w:szCs w:val="28"/>
        </w:rPr>
        <w:t>-  хроматические гаммы двумя руками от всех клавиш, в противоположном движении от звуков «ре» и «соль-диез»;</w:t>
      </w:r>
    </w:p>
    <w:p w:rsidR="00B76198" w:rsidRPr="00B76198" w:rsidRDefault="00B76198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76198">
        <w:rPr>
          <w:rFonts w:ascii="Times New Roman" w:hAnsi="Times New Roman" w:cs="Times New Roman"/>
          <w:sz w:val="28"/>
          <w:szCs w:val="28"/>
        </w:rPr>
        <w:t>-  тонические трезвучия с обращениями по три звука в пройденных тональностях двумя руками, арпеджио короткие по четыре звука каждой рукой отдельно.</w:t>
      </w:r>
    </w:p>
    <w:p w:rsidR="00A67F7E" w:rsidRDefault="00A67F7E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67F7E" w:rsidRDefault="00A67F7E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Четвертый класс</w:t>
      </w:r>
    </w:p>
    <w:p w:rsidR="00A67F7E" w:rsidRDefault="00A67F7E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года ученик должен пройти:</w:t>
      </w:r>
    </w:p>
    <w:p w:rsidR="00A67F7E" w:rsidRDefault="00A67F7E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все мажорные гаммы в прям</w:t>
      </w:r>
      <w:r w:rsidR="00AF0303">
        <w:rPr>
          <w:rFonts w:ascii="Times New Roman" w:hAnsi="Times New Roman" w:cs="Times New Roman"/>
          <w:sz w:val="28"/>
          <w:szCs w:val="28"/>
        </w:rPr>
        <w:t>ом и противоположном движении (с симметричной аппликатурой</w:t>
      </w:r>
      <w:r>
        <w:rPr>
          <w:rFonts w:ascii="Times New Roman" w:hAnsi="Times New Roman" w:cs="Times New Roman"/>
          <w:sz w:val="28"/>
          <w:szCs w:val="28"/>
        </w:rPr>
        <w:t>) в четыре октавы;</w:t>
      </w:r>
    </w:p>
    <w:p w:rsidR="00A67F7E" w:rsidRDefault="00A67F7E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ми</w:t>
      </w:r>
      <w:r w:rsidR="00AF0303">
        <w:rPr>
          <w:rFonts w:ascii="Times New Roman" w:hAnsi="Times New Roman" w:cs="Times New Roman"/>
          <w:sz w:val="28"/>
          <w:szCs w:val="28"/>
        </w:rPr>
        <w:t>норные гаммы (</w:t>
      </w:r>
      <w:r>
        <w:rPr>
          <w:rFonts w:ascii="Times New Roman" w:hAnsi="Times New Roman" w:cs="Times New Roman"/>
          <w:sz w:val="28"/>
          <w:szCs w:val="28"/>
        </w:rPr>
        <w:t>натуральные, гармонические и мелодические ) «ля», «ми», «си», «до», «соль», «ре», в прямом движении в четыре октавы, в противоположном движении – «ля» и «ми» (гармонические и мелодические);</w:t>
      </w:r>
    </w:p>
    <w:p w:rsidR="00A67F7E" w:rsidRDefault="00A67F7E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хроматические гаммы двумя руками в прямом движении от всех звуков, в противоположном – от «ре» и «соль-диез»;</w:t>
      </w:r>
    </w:p>
    <w:p w:rsidR="00A67F7E" w:rsidRDefault="00A67F7E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тонические трезвучия аккордами с обращениями по три или четыре звука в этих же тональностях, арпеджио короткие двумя руками, ломанные – каждой рукой отдельно.</w:t>
      </w:r>
    </w:p>
    <w:p w:rsidR="00656762" w:rsidRDefault="00656762" w:rsidP="00801AE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6198" w:rsidRPr="00B76198" w:rsidRDefault="00B76198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76198">
        <w:rPr>
          <w:rFonts w:ascii="Times New Roman" w:hAnsi="Times New Roman" w:cs="Times New Roman"/>
          <w:sz w:val="28"/>
          <w:szCs w:val="28"/>
          <w:u w:val="single"/>
        </w:rPr>
        <w:t>Пятый класс</w:t>
      </w:r>
    </w:p>
    <w:p w:rsidR="00B76198" w:rsidRPr="00B76198" w:rsidRDefault="00B76198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76198">
        <w:rPr>
          <w:rFonts w:ascii="Times New Roman" w:hAnsi="Times New Roman" w:cs="Times New Roman"/>
          <w:sz w:val="28"/>
          <w:szCs w:val="28"/>
        </w:rPr>
        <w:t>В течение года ученик должен пройти:</w:t>
      </w:r>
    </w:p>
    <w:p w:rsidR="00B76198" w:rsidRPr="00B76198" w:rsidRDefault="00B76198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76198">
        <w:rPr>
          <w:rFonts w:ascii="Times New Roman" w:hAnsi="Times New Roman" w:cs="Times New Roman"/>
          <w:sz w:val="28"/>
          <w:szCs w:val="28"/>
        </w:rPr>
        <w:t>-  все мажорные гаммы в прямом и противоположном движении в четыре октавы, 2-3 мажорные гаммы в терцию и дециму в прямом движении (от белых клавиш);</w:t>
      </w:r>
    </w:p>
    <w:p w:rsidR="00B76198" w:rsidRPr="00B76198" w:rsidRDefault="00B76198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76198">
        <w:rPr>
          <w:rFonts w:ascii="Times New Roman" w:hAnsi="Times New Roman" w:cs="Times New Roman"/>
          <w:sz w:val="28"/>
          <w:szCs w:val="28"/>
        </w:rPr>
        <w:t>-  минорные гаммы (натуральные, гармонические и мелодические) в прямом движении двумя руками, кроме «фа-диез», «до-диез», «соль-диез»;</w:t>
      </w:r>
    </w:p>
    <w:p w:rsidR="00B76198" w:rsidRPr="00B76198" w:rsidRDefault="00B76198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76198">
        <w:rPr>
          <w:rFonts w:ascii="Times New Roman" w:hAnsi="Times New Roman" w:cs="Times New Roman"/>
          <w:sz w:val="28"/>
          <w:szCs w:val="28"/>
        </w:rPr>
        <w:t>-  хроматические гаммы от всех звуков в прямом движении, в противоположном – от «ре» и «соль-диез»;</w:t>
      </w:r>
    </w:p>
    <w:p w:rsidR="00B76198" w:rsidRPr="00B76198" w:rsidRDefault="00B76198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76198">
        <w:rPr>
          <w:rFonts w:ascii="Times New Roman" w:hAnsi="Times New Roman" w:cs="Times New Roman"/>
          <w:sz w:val="28"/>
          <w:szCs w:val="28"/>
        </w:rPr>
        <w:t>-  тонические трезвучия с обращениями аккордами, арпеджио короткие и ломанные двумя руками, длинные – каждой рукой отдельно (в тональностях Си мажор и до минор двумя руками);</w:t>
      </w:r>
    </w:p>
    <w:p w:rsidR="00B76198" w:rsidRPr="00B76198" w:rsidRDefault="00B76198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76198">
        <w:rPr>
          <w:rFonts w:ascii="Times New Roman" w:hAnsi="Times New Roman" w:cs="Times New Roman"/>
          <w:sz w:val="28"/>
          <w:szCs w:val="28"/>
        </w:rPr>
        <w:t xml:space="preserve">-  </w:t>
      </w:r>
      <w:proofErr w:type="spellStart"/>
      <w:r w:rsidRPr="00B76198">
        <w:rPr>
          <w:rFonts w:ascii="Times New Roman" w:hAnsi="Times New Roman" w:cs="Times New Roman"/>
          <w:sz w:val="28"/>
          <w:szCs w:val="28"/>
        </w:rPr>
        <w:t>доминантсептаккорд</w:t>
      </w:r>
      <w:proofErr w:type="spellEnd"/>
      <w:r w:rsidRPr="00B76198">
        <w:rPr>
          <w:rFonts w:ascii="Times New Roman" w:hAnsi="Times New Roman" w:cs="Times New Roman"/>
          <w:sz w:val="28"/>
          <w:szCs w:val="28"/>
        </w:rPr>
        <w:t xml:space="preserve"> – построить и разрешить, арпеджио короткие каждой рукой отдельно;</w:t>
      </w:r>
    </w:p>
    <w:p w:rsidR="00B76198" w:rsidRPr="00B76198" w:rsidRDefault="00B76198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76198">
        <w:rPr>
          <w:rFonts w:ascii="Times New Roman" w:hAnsi="Times New Roman" w:cs="Times New Roman"/>
          <w:sz w:val="28"/>
          <w:szCs w:val="28"/>
        </w:rPr>
        <w:t>-  уменьшенный септаккорд построить и разрешить, арпеджио короткие каждой рукой отдельно.</w:t>
      </w:r>
    </w:p>
    <w:p w:rsidR="00A67F7E" w:rsidRDefault="00A67F7E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4E7605" w:rsidRPr="005D3B36" w:rsidRDefault="004E7605" w:rsidP="00801AE1">
      <w:pPr>
        <w:spacing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ГОДОВЫЕ ТРЕБОВАНИЯ</w:t>
      </w:r>
    </w:p>
    <w:p w:rsidR="00EB4DAA" w:rsidRPr="00EB4DAA" w:rsidRDefault="00EB4DAA" w:rsidP="00801AE1">
      <w:pPr>
        <w:spacing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0"/>
        </w:rPr>
      </w:pPr>
      <w:r w:rsidRPr="00EB4DAA">
        <w:rPr>
          <w:rFonts w:ascii="Times New Roman" w:hAnsi="Times New Roman" w:cs="Times New Roman"/>
          <w:b/>
          <w:sz w:val="28"/>
          <w:szCs w:val="20"/>
          <w:lang w:val="en-US"/>
        </w:rPr>
        <w:t>I</w:t>
      </w:r>
      <w:r w:rsidRPr="00EB4DAA">
        <w:rPr>
          <w:rFonts w:ascii="Times New Roman" w:hAnsi="Times New Roman" w:cs="Times New Roman"/>
          <w:b/>
          <w:sz w:val="28"/>
          <w:szCs w:val="20"/>
        </w:rPr>
        <w:t xml:space="preserve"> класс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0"/>
        </w:rPr>
      </w:pPr>
      <w:r w:rsidRPr="00EB4DAA">
        <w:rPr>
          <w:rFonts w:ascii="Times New Roman" w:hAnsi="Times New Roman" w:cs="Times New Roman"/>
          <w:sz w:val="28"/>
          <w:szCs w:val="20"/>
        </w:rPr>
        <w:t>В течение учебного года ученик должен пройти 20-25 различных по форме музыкальных произведений: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0"/>
        </w:rPr>
      </w:pPr>
      <w:r w:rsidRPr="00EB4DAA">
        <w:rPr>
          <w:rFonts w:ascii="Times New Roman" w:hAnsi="Times New Roman" w:cs="Times New Roman"/>
          <w:sz w:val="28"/>
          <w:szCs w:val="20"/>
        </w:rPr>
        <w:t xml:space="preserve">        6-8 этюдов,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0"/>
        </w:rPr>
      </w:pPr>
      <w:r w:rsidRPr="00EB4DAA">
        <w:rPr>
          <w:rFonts w:ascii="Times New Roman" w:hAnsi="Times New Roman" w:cs="Times New Roman"/>
          <w:sz w:val="28"/>
          <w:szCs w:val="20"/>
        </w:rPr>
        <w:t xml:space="preserve">        2-4 полифонических произведения,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0"/>
        </w:rPr>
      </w:pPr>
      <w:r w:rsidRPr="00EB4DAA">
        <w:rPr>
          <w:rFonts w:ascii="Times New Roman" w:hAnsi="Times New Roman" w:cs="Times New Roman"/>
          <w:sz w:val="28"/>
          <w:szCs w:val="20"/>
        </w:rPr>
        <w:t xml:space="preserve">        1 произведение крупной формы,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0"/>
        </w:rPr>
      </w:pPr>
      <w:r w:rsidRPr="00EB4DAA">
        <w:rPr>
          <w:rFonts w:ascii="Times New Roman" w:hAnsi="Times New Roman" w:cs="Times New Roman"/>
          <w:sz w:val="28"/>
          <w:szCs w:val="20"/>
        </w:rPr>
        <w:t xml:space="preserve">        6-8 пьесы, различных по характеру,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0"/>
        </w:rPr>
      </w:pPr>
      <w:r w:rsidRPr="00EB4DAA">
        <w:rPr>
          <w:rFonts w:ascii="Times New Roman" w:hAnsi="Times New Roman" w:cs="Times New Roman"/>
          <w:sz w:val="28"/>
          <w:szCs w:val="20"/>
        </w:rPr>
        <w:t xml:space="preserve">        4-6 ансамбля.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0"/>
        </w:rPr>
      </w:pP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0"/>
        </w:rPr>
      </w:pP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0"/>
        </w:rPr>
      </w:pPr>
      <w:r w:rsidRPr="00EB4DAA">
        <w:rPr>
          <w:rFonts w:ascii="Times New Roman" w:hAnsi="Times New Roman" w:cs="Times New Roman"/>
          <w:sz w:val="28"/>
          <w:szCs w:val="20"/>
        </w:rPr>
        <w:t>Т</w:t>
      </w:r>
      <w:r w:rsidR="002C25A0">
        <w:rPr>
          <w:rFonts w:ascii="Times New Roman" w:hAnsi="Times New Roman" w:cs="Times New Roman"/>
          <w:sz w:val="28"/>
          <w:szCs w:val="20"/>
        </w:rPr>
        <w:t>ребования к переводному зачету</w:t>
      </w:r>
      <w:r w:rsidRPr="00EB4DAA">
        <w:rPr>
          <w:rFonts w:ascii="Times New Roman" w:hAnsi="Times New Roman" w:cs="Times New Roman"/>
          <w:sz w:val="28"/>
          <w:szCs w:val="20"/>
        </w:rPr>
        <w:t xml:space="preserve"> (апрель): 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0"/>
        </w:rPr>
      </w:pPr>
      <w:r w:rsidRPr="00EB4DAA">
        <w:rPr>
          <w:rFonts w:ascii="Times New Roman" w:hAnsi="Times New Roman" w:cs="Times New Roman"/>
          <w:sz w:val="28"/>
          <w:szCs w:val="20"/>
        </w:rPr>
        <w:t>1. Пьеса с элементами полифонии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0"/>
        </w:rPr>
      </w:pPr>
      <w:r w:rsidRPr="00EB4DAA">
        <w:rPr>
          <w:rFonts w:ascii="Times New Roman" w:hAnsi="Times New Roman" w:cs="Times New Roman"/>
          <w:sz w:val="28"/>
          <w:szCs w:val="20"/>
        </w:rPr>
        <w:lastRenderedPageBreak/>
        <w:t>2. Крупная форма или 3-х ч. пьеса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0"/>
        </w:rPr>
      </w:pPr>
      <w:r w:rsidRPr="00EB4DAA">
        <w:rPr>
          <w:rFonts w:ascii="Times New Roman" w:hAnsi="Times New Roman" w:cs="Times New Roman"/>
          <w:sz w:val="28"/>
          <w:szCs w:val="20"/>
        </w:rPr>
        <w:t>3. Пьеса или этюд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B4DAA" w:rsidRPr="00EB4DAA" w:rsidRDefault="00EB4DAA" w:rsidP="00801AE1">
      <w:pPr>
        <w:spacing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4DAA" w:rsidRPr="00EB4DAA" w:rsidRDefault="00EB4DAA" w:rsidP="00801AE1">
      <w:pPr>
        <w:spacing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4DAA">
        <w:rPr>
          <w:rFonts w:ascii="Times New Roman" w:hAnsi="Times New Roman" w:cs="Times New Roman"/>
          <w:b/>
          <w:sz w:val="28"/>
          <w:szCs w:val="28"/>
        </w:rPr>
        <w:t>Пьесы полифонического склада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4DAA">
        <w:rPr>
          <w:rFonts w:ascii="Times New Roman" w:hAnsi="Times New Roman" w:cs="Times New Roman"/>
          <w:sz w:val="28"/>
          <w:szCs w:val="28"/>
        </w:rPr>
        <w:t xml:space="preserve">Бах И.С. </w:t>
      </w:r>
      <w:r w:rsidRPr="00EB4DAA">
        <w:rPr>
          <w:rFonts w:ascii="Times New Roman" w:hAnsi="Times New Roman" w:cs="Times New Roman"/>
          <w:sz w:val="28"/>
          <w:szCs w:val="28"/>
        </w:rPr>
        <w:tab/>
      </w:r>
      <w:r w:rsidRPr="00EB4DAA">
        <w:rPr>
          <w:rFonts w:ascii="Times New Roman" w:hAnsi="Times New Roman" w:cs="Times New Roman"/>
          <w:sz w:val="28"/>
          <w:szCs w:val="28"/>
        </w:rPr>
        <w:tab/>
        <w:t>«Нотная тетрадь Анны Магдалины Бах» (по выбору)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4DAA">
        <w:rPr>
          <w:rFonts w:ascii="Times New Roman" w:hAnsi="Times New Roman" w:cs="Times New Roman"/>
          <w:sz w:val="28"/>
          <w:szCs w:val="28"/>
        </w:rPr>
        <w:t>Корелли</w:t>
      </w:r>
      <w:proofErr w:type="spellEnd"/>
      <w:r w:rsidRPr="00EB4DAA">
        <w:rPr>
          <w:rFonts w:ascii="Times New Roman" w:hAnsi="Times New Roman" w:cs="Times New Roman"/>
          <w:sz w:val="28"/>
          <w:szCs w:val="28"/>
        </w:rPr>
        <w:t xml:space="preserve"> А.</w:t>
      </w:r>
      <w:r w:rsidRPr="00EB4DAA">
        <w:rPr>
          <w:rFonts w:ascii="Times New Roman" w:hAnsi="Times New Roman" w:cs="Times New Roman"/>
          <w:sz w:val="28"/>
          <w:szCs w:val="28"/>
        </w:rPr>
        <w:tab/>
      </w:r>
      <w:r w:rsidRPr="00EB4DAA">
        <w:rPr>
          <w:rFonts w:ascii="Times New Roman" w:hAnsi="Times New Roman" w:cs="Times New Roman"/>
          <w:sz w:val="28"/>
          <w:szCs w:val="28"/>
        </w:rPr>
        <w:tab/>
        <w:t>Сарабанда ре минор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4DAA">
        <w:rPr>
          <w:rFonts w:ascii="Times New Roman" w:hAnsi="Times New Roman" w:cs="Times New Roman"/>
          <w:sz w:val="28"/>
          <w:szCs w:val="28"/>
        </w:rPr>
        <w:t xml:space="preserve">Моцарт В. </w:t>
      </w:r>
      <w:r w:rsidRPr="00EB4DAA">
        <w:rPr>
          <w:rFonts w:ascii="Times New Roman" w:hAnsi="Times New Roman" w:cs="Times New Roman"/>
          <w:sz w:val="28"/>
          <w:szCs w:val="28"/>
        </w:rPr>
        <w:tab/>
      </w:r>
      <w:r w:rsidRPr="00EB4DAA">
        <w:rPr>
          <w:rFonts w:ascii="Times New Roman" w:hAnsi="Times New Roman" w:cs="Times New Roman"/>
          <w:sz w:val="28"/>
          <w:szCs w:val="28"/>
        </w:rPr>
        <w:tab/>
        <w:t>Менуэт Фа мажор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4DAA">
        <w:rPr>
          <w:rFonts w:ascii="Times New Roman" w:hAnsi="Times New Roman" w:cs="Times New Roman"/>
          <w:sz w:val="28"/>
          <w:szCs w:val="28"/>
        </w:rPr>
        <w:t xml:space="preserve">Моцарт Л. </w:t>
      </w:r>
      <w:r w:rsidRPr="00EB4DAA">
        <w:rPr>
          <w:rFonts w:ascii="Times New Roman" w:hAnsi="Times New Roman" w:cs="Times New Roman"/>
          <w:sz w:val="28"/>
          <w:szCs w:val="28"/>
        </w:rPr>
        <w:tab/>
      </w:r>
      <w:r w:rsidRPr="00EB4DAA">
        <w:rPr>
          <w:rFonts w:ascii="Times New Roman" w:hAnsi="Times New Roman" w:cs="Times New Roman"/>
          <w:sz w:val="28"/>
          <w:szCs w:val="28"/>
        </w:rPr>
        <w:tab/>
        <w:t>Бурре ре минор, Менуэт ре минор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4DAA">
        <w:rPr>
          <w:rFonts w:ascii="Times New Roman" w:hAnsi="Times New Roman" w:cs="Times New Roman"/>
          <w:sz w:val="28"/>
          <w:szCs w:val="28"/>
        </w:rPr>
        <w:t>Перселл</w:t>
      </w:r>
      <w:proofErr w:type="spellEnd"/>
      <w:r w:rsidRPr="00EB4DAA">
        <w:rPr>
          <w:rFonts w:ascii="Times New Roman" w:hAnsi="Times New Roman" w:cs="Times New Roman"/>
          <w:sz w:val="28"/>
          <w:szCs w:val="28"/>
        </w:rPr>
        <w:t xml:space="preserve"> Г. </w:t>
      </w:r>
      <w:r w:rsidRPr="00EB4DAA">
        <w:rPr>
          <w:rFonts w:ascii="Times New Roman" w:hAnsi="Times New Roman" w:cs="Times New Roman"/>
          <w:sz w:val="28"/>
          <w:szCs w:val="28"/>
        </w:rPr>
        <w:tab/>
      </w:r>
      <w:r w:rsidRPr="00EB4DAA">
        <w:rPr>
          <w:rFonts w:ascii="Times New Roman" w:hAnsi="Times New Roman" w:cs="Times New Roman"/>
          <w:sz w:val="28"/>
          <w:szCs w:val="28"/>
        </w:rPr>
        <w:tab/>
        <w:t>Ария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4DAA">
        <w:rPr>
          <w:rFonts w:ascii="Times New Roman" w:hAnsi="Times New Roman" w:cs="Times New Roman"/>
          <w:sz w:val="28"/>
          <w:szCs w:val="28"/>
        </w:rPr>
        <w:t>Скарлатти</w:t>
      </w:r>
      <w:proofErr w:type="spellEnd"/>
      <w:r w:rsidRPr="00EB4DAA">
        <w:rPr>
          <w:rFonts w:ascii="Times New Roman" w:hAnsi="Times New Roman" w:cs="Times New Roman"/>
          <w:sz w:val="28"/>
          <w:szCs w:val="28"/>
        </w:rPr>
        <w:t xml:space="preserve"> Д. </w:t>
      </w:r>
      <w:r w:rsidRPr="00EB4DAA">
        <w:rPr>
          <w:rFonts w:ascii="Times New Roman" w:hAnsi="Times New Roman" w:cs="Times New Roman"/>
          <w:sz w:val="28"/>
          <w:szCs w:val="28"/>
        </w:rPr>
        <w:tab/>
        <w:t>Ария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EB4DAA" w:rsidRPr="00EB4DAA" w:rsidRDefault="00EB4DAA" w:rsidP="00801AE1">
      <w:pPr>
        <w:spacing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4DAA">
        <w:rPr>
          <w:rFonts w:ascii="Times New Roman" w:hAnsi="Times New Roman" w:cs="Times New Roman"/>
          <w:b/>
          <w:sz w:val="28"/>
          <w:szCs w:val="28"/>
        </w:rPr>
        <w:t>Этюды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4DAA">
        <w:rPr>
          <w:rFonts w:ascii="Times New Roman" w:hAnsi="Times New Roman" w:cs="Times New Roman"/>
          <w:sz w:val="28"/>
          <w:szCs w:val="28"/>
        </w:rPr>
        <w:t>Гнесина</w:t>
      </w:r>
      <w:proofErr w:type="spellEnd"/>
      <w:r w:rsidRPr="00EB4DAA">
        <w:rPr>
          <w:rFonts w:ascii="Times New Roman" w:hAnsi="Times New Roman" w:cs="Times New Roman"/>
          <w:sz w:val="28"/>
          <w:szCs w:val="28"/>
        </w:rPr>
        <w:t xml:space="preserve"> Е. </w:t>
      </w:r>
      <w:r w:rsidRPr="00EB4DAA">
        <w:rPr>
          <w:rFonts w:ascii="Times New Roman" w:hAnsi="Times New Roman" w:cs="Times New Roman"/>
          <w:sz w:val="28"/>
          <w:szCs w:val="28"/>
        </w:rPr>
        <w:tab/>
      </w:r>
      <w:r w:rsidRPr="00EB4DAA">
        <w:rPr>
          <w:rFonts w:ascii="Times New Roman" w:hAnsi="Times New Roman" w:cs="Times New Roman"/>
          <w:sz w:val="28"/>
          <w:szCs w:val="28"/>
        </w:rPr>
        <w:tab/>
        <w:t>"Фортепианная азбука"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4DAA">
        <w:rPr>
          <w:rFonts w:ascii="Times New Roman" w:hAnsi="Times New Roman" w:cs="Times New Roman"/>
          <w:sz w:val="28"/>
          <w:szCs w:val="28"/>
        </w:rPr>
        <w:tab/>
        <w:t xml:space="preserve">                   "Маленькие этюды для начинающих"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4DAA">
        <w:rPr>
          <w:rFonts w:ascii="Times New Roman" w:hAnsi="Times New Roman" w:cs="Times New Roman"/>
          <w:sz w:val="28"/>
          <w:szCs w:val="28"/>
        </w:rPr>
        <w:t>Лешгорн</w:t>
      </w:r>
      <w:proofErr w:type="spellEnd"/>
      <w:r w:rsidRPr="00EB4DAA">
        <w:rPr>
          <w:rFonts w:ascii="Times New Roman" w:hAnsi="Times New Roman" w:cs="Times New Roman"/>
          <w:sz w:val="28"/>
          <w:szCs w:val="28"/>
        </w:rPr>
        <w:t xml:space="preserve"> А.</w:t>
      </w:r>
      <w:r w:rsidRPr="00EB4DAA">
        <w:rPr>
          <w:rFonts w:ascii="Times New Roman" w:hAnsi="Times New Roman" w:cs="Times New Roman"/>
          <w:sz w:val="28"/>
          <w:szCs w:val="28"/>
        </w:rPr>
        <w:tab/>
        <w:t>"Избранные этюды для начинающих" соч.65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4DAA">
        <w:rPr>
          <w:rFonts w:ascii="Times New Roman" w:hAnsi="Times New Roman" w:cs="Times New Roman"/>
          <w:sz w:val="28"/>
          <w:szCs w:val="28"/>
        </w:rPr>
        <w:t>Школа игры на фортепиано под общ.ред. А.Николаева: этюды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EB4DAA" w:rsidRPr="00EB4DAA" w:rsidRDefault="00EB4DAA" w:rsidP="00801AE1">
      <w:pPr>
        <w:spacing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4DAA">
        <w:rPr>
          <w:rFonts w:ascii="Times New Roman" w:hAnsi="Times New Roman" w:cs="Times New Roman"/>
          <w:b/>
          <w:sz w:val="28"/>
          <w:szCs w:val="28"/>
        </w:rPr>
        <w:t>Пьесы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4DAA">
        <w:rPr>
          <w:rFonts w:ascii="Times New Roman" w:hAnsi="Times New Roman" w:cs="Times New Roman"/>
          <w:sz w:val="28"/>
          <w:szCs w:val="28"/>
        </w:rPr>
        <w:t xml:space="preserve">Гречанинов А. </w:t>
      </w:r>
      <w:r w:rsidRPr="00EB4DAA">
        <w:rPr>
          <w:rFonts w:ascii="Times New Roman" w:hAnsi="Times New Roman" w:cs="Times New Roman"/>
          <w:sz w:val="28"/>
          <w:szCs w:val="28"/>
        </w:rPr>
        <w:tab/>
        <w:t>Соч.98: "В разлуке", "Мазурка"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4DAA">
        <w:rPr>
          <w:rFonts w:ascii="Times New Roman" w:hAnsi="Times New Roman" w:cs="Times New Roman"/>
          <w:sz w:val="28"/>
          <w:szCs w:val="28"/>
        </w:rPr>
        <w:t>Гедике</w:t>
      </w:r>
      <w:proofErr w:type="spellEnd"/>
      <w:r w:rsidRPr="00EB4DAA">
        <w:rPr>
          <w:rFonts w:ascii="Times New Roman" w:hAnsi="Times New Roman" w:cs="Times New Roman"/>
          <w:sz w:val="28"/>
          <w:szCs w:val="28"/>
        </w:rPr>
        <w:t xml:space="preserve"> А. </w:t>
      </w:r>
      <w:r w:rsidRPr="00EB4DAA">
        <w:rPr>
          <w:rFonts w:ascii="Times New Roman" w:hAnsi="Times New Roman" w:cs="Times New Roman"/>
          <w:sz w:val="28"/>
          <w:szCs w:val="28"/>
        </w:rPr>
        <w:tab/>
      </w:r>
      <w:r w:rsidRPr="00EB4DAA">
        <w:rPr>
          <w:rFonts w:ascii="Times New Roman" w:hAnsi="Times New Roman" w:cs="Times New Roman"/>
          <w:sz w:val="28"/>
          <w:szCs w:val="28"/>
        </w:rPr>
        <w:tab/>
        <w:t>Танец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4DAA">
        <w:rPr>
          <w:rFonts w:ascii="Times New Roman" w:hAnsi="Times New Roman" w:cs="Times New Roman"/>
          <w:sz w:val="28"/>
          <w:szCs w:val="28"/>
        </w:rPr>
        <w:t xml:space="preserve">Глинка М. </w:t>
      </w:r>
      <w:r w:rsidRPr="00EB4DAA">
        <w:rPr>
          <w:rFonts w:ascii="Times New Roman" w:hAnsi="Times New Roman" w:cs="Times New Roman"/>
          <w:sz w:val="28"/>
          <w:szCs w:val="28"/>
        </w:rPr>
        <w:tab/>
      </w:r>
      <w:r w:rsidRPr="00EB4DAA">
        <w:rPr>
          <w:rFonts w:ascii="Times New Roman" w:hAnsi="Times New Roman" w:cs="Times New Roman"/>
          <w:sz w:val="28"/>
          <w:szCs w:val="28"/>
        </w:rPr>
        <w:tab/>
        <w:t>Полька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4DAA">
        <w:rPr>
          <w:rFonts w:ascii="Times New Roman" w:hAnsi="Times New Roman" w:cs="Times New Roman"/>
          <w:sz w:val="28"/>
          <w:szCs w:val="28"/>
        </w:rPr>
        <w:t>Кабалевский</w:t>
      </w:r>
      <w:proofErr w:type="spellEnd"/>
      <w:r w:rsidRPr="00EB4DAA">
        <w:rPr>
          <w:rFonts w:ascii="Times New Roman" w:hAnsi="Times New Roman" w:cs="Times New Roman"/>
          <w:sz w:val="28"/>
          <w:szCs w:val="28"/>
        </w:rPr>
        <w:t xml:space="preserve"> Д.   "Клоуны", "Маленькая полька"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4DAA">
        <w:rPr>
          <w:rFonts w:ascii="Times New Roman" w:hAnsi="Times New Roman" w:cs="Times New Roman"/>
          <w:sz w:val="28"/>
          <w:szCs w:val="28"/>
        </w:rPr>
        <w:t>Майкапар</w:t>
      </w:r>
      <w:proofErr w:type="spellEnd"/>
      <w:r w:rsidRPr="00EB4DAA">
        <w:rPr>
          <w:rFonts w:ascii="Times New Roman" w:hAnsi="Times New Roman" w:cs="Times New Roman"/>
          <w:sz w:val="28"/>
          <w:szCs w:val="28"/>
        </w:rPr>
        <w:t xml:space="preserve"> А.</w:t>
      </w:r>
      <w:r w:rsidRPr="00EB4DAA">
        <w:rPr>
          <w:rFonts w:ascii="Times New Roman" w:hAnsi="Times New Roman" w:cs="Times New Roman"/>
          <w:sz w:val="28"/>
          <w:szCs w:val="28"/>
        </w:rPr>
        <w:tab/>
        <w:t xml:space="preserve">Соч.28: "Бирюльки", "В садике", "Пастушок", 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4DAA">
        <w:rPr>
          <w:rFonts w:ascii="Times New Roman" w:hAnsi="Times New Roman" w:cs="Times New Roman"/>
          <w:sz w:val="28"/>
          <w:szCs w:val="28"/>
        </w:rPr>
        <w:t>"Мотылек"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4DAA">
        <w:rPr>
          <w:rFonts w:ascii="Times New Roman" w:hAnsi="Times New Roman" w:cs="Times New Roman"/>
          <w:sz w:val="28"/>
          <w:szCs w:val="28"/>
        </w:rPr>
        <w:t xml:space="preserve">Хачатурян А. </w:t>
      </w:r>
      <w:r w:rsidRPr="00EB4DAA">
        <w:rPr>
          <w:rFonts w:ascii="Times New Roman" w:hAnsi="Times New Roman" w:cs="Times New Roman"/>
          <w:sz w:val="28"/>
          <w:szCs w:val="28"/>
        </w:rPr>
        <w:tab/>
        <w:t>Андантино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4DAA">
        <w:rPr>
          <w:rFonts w:ascii="Times New Roman" w:hAnsi="Times New Roman" w:cs="Times New Roman"/>
          <w:sz w:val="28"/>
          <w:szCs w:val="28"/>
        </w:rPr>
        <w:t>Штейбельт</w:t>
      </w:r>
      <w:proofErr w:type="spellEnd"/>
      <w:r w:rsidRPr="00EB4DAA">
        <w:rPr>
          <w:rFonts w:ascii="Times New Roman" w:hAnsi="Times New Roman" w:cs="Times New Roman"/>
          <w:sz w:val="28"/>
          <w:szCs w:val="28"/>
        </w:rPr>
        <w:t xml:space="preserve"> Д. </w:t>
      </w:r>
      <w:r w:rsidRPr="00EB4DAA">
        <w:rPr>
          <w:rFonts w:ascii="Times New Roman" w:hAnsi="Times New Roman" w:cs="Times New Roman"/>
          <w:sz w:val="28"/>
          <w:szCs w:val="28"/>
        </w:rPr>
        <w:tab/>
        <w:t>Адажио</w:t>
      </w:r>
    </w:p>
    <w:p w:rsidR="00EB4DAA" w:rsidRPr="00EB4DAA" w:rsidRDefault="00EB4DAA" w:rsidP="00801AE1">
      <w:pPr>
        <w:spacing w:line="360" w:lineRule="auto"/>
        <w:ind w:firstLine="284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B4DAA">
        <w:rPr>
          <w:rFonts w:ascii="Times New Roman" w:eastAsia="Calibri" w:hAnsi="Times New Roman" w:cs="Times New Roman"/>
          <w:sz w:val="28"/>
          <w:szCs w:val="28"/>
          <w:lang w:eastAsia="en-US"/>
        </w:rPr>
        <w:t>Хрестоматия по татарской фортепианной музыке, часть 1.</w:t>
      </w:r>
    </w:p>
    <w:p w:rsidR="00EB4DAA" w:rsidRPr="00EB4DAA" w:rsidRDefault="00EB4DAA" w:rsidP="00801AE1">
      <w:pPr>
        <w:spacing w:line="360" w:lineRule="auto"/>
        <w:ind w:firstLine="284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B4DA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Составители: Ахметова Э., </w:t>
      </w:r>
      <w:proofErr w:type="spellStart"/>
      <w:r w:rsidRPr="00EB4DAA">
        <w:rPr>
          <w:rFonts w:ascii="Times New Roman" w:eastAsia="Calibri" w:hAnsi="Times New Roman" w:cs="Times New Roman"/>
          <w:sz w:val="28"/>
          <w:szCs w:val="28"/>
          <w:lang w:eastAsia="en-US"/>
        </w:rPr>
        <w:t>Батыркаева</w:t>
      </w:r>
      <w:proofErr w:type="spellEnd"/>
      <w:r w:rsidRPr="00EB4DA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Л., </w:t>
      </w:r>
      <w:proofErr w:type="spellStart"/>
      <w:r w:rsidRPr="00EB4DAA">
        <w:rPr>
          <w:rFonts w:ascii="Times New Roman" w:eastAsia="Calibri" w:hAnsi="Times New Roman" w:cs="Times New Roman"/>
          <w:sz w:val="28"/>
          <w:szCs w:val="28"/>
          <w:lang w:eastAsia="en-US"/>
        </w:rPr>
        <w:t>Сабитовская</w:t>
      </w:r>
      <w:proofErr w:type="spellEnd"/>
      <w:r w:rsidRPr="00EB4DA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Ф,</w:t>
      </w:r>
    </w:p>
    <w:p w:rsidR="00EB4DAA" w:rsidRPr="00EB4DAA" w:rsidRDefault="00EB4DAA" w:rsidP="00801AE1">
      <w:pPr>
        <w:spacing w:line="360" w:lineRule="auto"/>
        <w:ind w:firstLine="284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B4DA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Соколова Е., Спиридонова В., Хасанова Ф.  (по выбору)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EB4DAA" w:rsidRPr="00EB4DAA" w:rsidRDefault="00EB4DAA" w:rsidP="00801AE1">
      <w:pPr>
        <w:spacing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4DAA">
        <w:rPr>
          <w:rFonts w:ascii="Times New Roman" w:hAnsi="Times New Roman" w:cs="Times New Roman"/>
          <w:b/>
          <w:sz w:val="28"/>
          <w:szCs w:val="28"/>
        </w:rPr>
        <w:t>Произведения крупной формы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4DAA">
        <w:rPr>
          <w:rFonts w:ascii="Times New Roman" w:hAnsi="Times New Roman" w:cs="Times New Roman"/>
          <w:sz w:val="28"/>
          <w:szCs w:val="28"/>
        </w:rPr>
        <w:t xml:space="preserve">К.Рейнеке Аллегро модерато 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4DAA">
        <w:rPr>
          <w:rFonts w:ascii="Times New Roman" w:hAnsi="Times New Roman" w:cs="Times New Roman"/>
          <w:sz w:val="28"/>
          <w:szCs w:val="28"/>
        </w:rPr>
        <w:t xml:space="preserve">Д. </w:t>
      </w:r>
      <w:proofErr w:type="spellStart"/>
      <w:r w:rsidRPr="00EB4DAA">
        <w:rPr>
          <w:rFonts w:ascii="Times New Roman" w:hAnsi="Times New Roman" w:cs="Times New Roman"/>
          <w:sz w:val="28"/>
          <w:szCs w:val="28"/>
        </w:rPr>
        <w:t>Штейнбельт</w:t>
      </w:r>
      <w:proofErr w:type="spellEnd"/>
      <w:r w:rsidRPr="00EB4DAA">
        <w:rPr>
          <w:rFonts w:ascii="Times New Roman" w:hAnsi="Times New Roman" w:cs="Times New Roman"/>
          <w:sz w:val="28"/>
          <w:szCs w:val="28"/>
        </w:rPr>
        <w:t xml:space="preserve"> Сонатина До мажор ч.1 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4DAA">
        <w:rPr>
          <w:rFonts w:ascii="Times New Roman" w:hAnsi="Times New Roman" w:cs="Times New Roman"/>
          <w:sz w:val="28"/>
          <w:szCs w:val="28"/>
        </w:rPr>
        <w:t xml:space="preserve">Т. Назарова Вариации на тему р.н.п. «Пойду ль я, выйду ль я» 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4DAA">
        <w:rPr>
          <w:rFonts w:ascii="Times New Roman" w:hAnsi="Times New Roman" w:cs="Times New Roman"/>
          <w:sz w:val="28"/>
          <w:szCs w:val="28"/>
        </w:rPr>
        <w:t>Т.Салютринская</w:t>
      </w:r>
      <w:proofErr w:type="spellEnd"/>
      <w:r w:rsidRPr="00EB4DAA">
        <w:rPr>
          <w:rFonts w:ascii="Times New Roman" w:hAnsi="Times New Roman" w:cs="Times New Roman"/>
          <w:sz w:val="28"/>
          <w:szCs w:val="28"/>
        </w:rPr>
        <w:t xml:space="preserve"> Сонатина 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4DAA">
        <w:rPr>
          <w:rFonts w:ascii="Times New Roman" w:hAnsi="Times New Roman" w:cs="Times New Roman"/>
          <w:sz w:val="28"/>
          <w:szCs w:val="28"/>
        </w:rPr>
        <w:t>И.Литкова</w:t>
      </w:r>
      <w:proofErr w:type="spellEnd"/>
      <w:r w:rsidRPr="00EB4DAA">
        <w:rPr>
          <w:rFonts w:ascii="Times New Roman" w:hAnsi="Times New Roman" w:cs="Times New Roman"/>
          <w:sz w:val="28"/>
          <w:szCs w:val="28"/>
        </w:rPr>
        <w:t xml:space="preserve"> Вариации на тему </w:t>
      </w:r>
      <w:proofErr w:type="spellStart"/>
      <w:r w:rsidRPr="00EB4DAA">
        <w:rPr>
          <w:rFonts w:ascii="Times New Roman" w:hAnsi="Times New Roman" w:cs="Times New Roman"/>
          <w:sz w:val="28"/>
          <w:szCs w:val="28"/>
        </w:rPr>
        <w:t>бел.н.п</w:t>
      </w:r>
      <w:proofErr w:type="spellEnd"/>
      <w:r w:rsidRPr="00EB4DAA">
        <w:rPr>
          <w:rFonts w:ascii="Times New Roman" w:hAnsi="Times New Roman" w:cs="Times New Roman"/>
          <w:sz w:val="28"/>
          <w:szCs w:val="28"/>
        </w:rPr>
        <w:t>. «Савка и Гришка сделали дуду»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EB4DAA" w:rsidRPr="00EB4DAA" w:rsidRDefault="00EB4DAA" w:rsidP="00801AE1">
      <w:pPr>
        <w:spacing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4DAA">
        <w:rPr>
          <w:rFonts w:ascii="Times New Roman" w:hAnsi="Times New Roman" w:cs="Times New Roman"/>
          <w:b/>
          <w:sz w:val="28"/>
          <w:szCs w:val="28"/>
        </w:rPr>
        <w:t>Рекомендуемый ансамблевый репертуар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4DAA">
        <w:rPr>
          <w:rFonts w:ascii="Times New Roman" w:hAnsi="Times New Roman" w:cs="Times New Roman"/>
          <w:sz w:val="28"/>
          <w:szCs w:val="28"/>
        </w:rPr>
        <w:t>Майкапар</w:t>
      </w:r>
      <w:proofErr w:type="spellEnd"/>
      <w:r w:rsidRPr="00EB4DAA">
        <w:rPr>
          <w:rFonts w:ascii="Times New Roman" w:hAnsi="Times New Roman" w:cs="Times New Roman"/>
          <w:sz w:val="28"/>
          <w:szCs w:val="28"/>
        </w:rPr>
        <w:t xml:space="preserve"> С. «Первые шаги». Т. </w:t>
      </w:r>
      <w:r w:rsidRPr="00EB4DA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EB4DAA">
        <w:rPr>
          <w:rFonts w:ascii="Times New Roman" w:hAnsi="Times New Roman" w:cs="Times New Roman"/>
          <w:sz w:val="28"/>
          <w:szCs w:val="28"/>
        </w:rPr>
        <w:t>: №№ 1, 2, 3, 8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4DAA">
        <w:rPr>
          <w:rFonts w:ascii="Times New Roman" w:hAnsi="Times New Roman" w:cs="Times New Roman"/>
          <w:sz w:val="28"/>
          <w:szCs w:val="28"/>
        </w:rPr>
        <w:t>Варламов А. «На заре ты ее не буди»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4DAA">
        <w:rPr>
          <w:rFonts w:ascii="Times New Roman" w:hAnsi="Times New Roman" w:cs="Times New Roman"/>
          <w:sz w:val="28"/>
          <w:szCs w:val="28"/>
        </w:rPr>
        <w:t>С. Прокофьев «Болтунья»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4DAA">
        <w:rPr>
          <w:rFonts w:ascii="Times New Roman" w:hAnsi="Times New Roman" w:cs="Times New Roman"/>
          <w:sz w:val="28"/>
          <w:szCs w:val="28"/>
        </w:rPr>
        <w:t xml:space="preserve">Римский-Корсаков Н. «Во саду ли, в огороде»  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4DAA">
        <w:rPr>
          <w:rFonts w:ascii="Times New Roman" w:hAnsi="Times New Roman" w:cs="Times New Roman"/>
          <w:sz w:val="28"/>
          <w:szCs w:val="28"/>
        </w:rPr>
        <w:t>Ансамбли по выбору из сборников: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4DAA">
        <w:rPr>
          <w:rFonts w:ascii="Times New Roman" w:hAnsi="Times New Roman" w:cs="Times New Roman"/>
          <w:sz w:val="28"/>
          <w:szCs w:val="28"/>
        </w:rPr>
        <w:t xml:space="preserve">«Сборник пьес, этюдов, ансамблей для начинающих». Сост. </w:t>
      </w:r>
      <w:proofErr w:type="spellStart"/>
      <w:r w:rsidRPr="00EB4DAA">
        <w:rPr>
          <w:rFonts w:ascii="Times New Roman" w:hAnsi="Times New Roman" w:cs="Times New Roman"/>
          <w:sz w:val="28"/>
          <w:szCs w:val="28"/>
        </w:rPr>
        <w:t>Ляховицкая</w:t>
      </w:r>
      <w:proofErr w:type="spellEnd"/>
      <w:r w:rsidRPr="00EB4DAA">
        <w:rPr>
          <w:rFonts w:ascii="Times New Roman" w:hAnsi="Times New Roman" w:cs="Times New Roman"/>
          <w:sz w:val="28"/>
          <w:szCs w:val="28"/>
        </w:rPr>
        <w:t xml:space="preserve"> С., </w:t>
      </w:r>
      <w:proofErr w:type="spellStart"/>
      <w:r w:rsidRPr="00EB4DAA">
        <w:rPr>
          <w:rFonts w:ascii="Times New Roman" w:hAnsi="Times New Roman" w:cs="Times New Roman"/>
          <w:sz w:val="28"/>
          <w:szCs w:val="28"/>
        </w:rPr>
        <w:t>Баренбойм</w:t>
      </w:r>
      <w:proofErr w:type="spellEnd"/>
      <w:r w:rsidRPr="00EB4DAA">
        <w:rPr>
          <w:rFonts w:ascii="Times New Roman" w:hAnsi="Times New Roman" w:cs="Times New Roman"/>
          <w:sz w:val="28"/>
          <w:szCs w:val="28"/>
        </w:rPr>
        <w:t xml:space="preserve"> Л.  Т.1, раздел </w:t>
      </w:r>
      <w:r w:rsidRPr="00EB4DAA">
        <w:rPr>
          <w:rFonts w:ascii="Times New Roman" w:hAnsi="Times New Roman" w:cs="Times New Roman"/>
          <w:sz w:val="28"/>
          <w:szCs w:val="28"/>
          <w:lang w:val="en-US"/>
        </w:rPr>
        <w:t>IV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4DAA">
        <w:rPr>
          <w:rFonts w:ascii="Times New Roman" w:hAnsi="Times New Roman" w:cs="Times New Roman"/>
          <w:sz w:val="28"/>
          <w:szCs w:val="28"/>
        </w:rPr>
        <w:t xml:space="preserve">«Школа игры на фортепиано» под ред. А. Николаева, ч. 1  </w:t>
      </w:r>
    </w:p>
    <w:p w:rsidR="00EB4DAA" w:rsidRPr="00EB4DAA" w:rsidRDefault="00EB4DA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B4DAA">
        <w:rPr>
          <w:rFonts w:ascii="Times New Roman" w:hAnsi="Times New Roman" w:cs="Times New Roman"/>
          <w:sz w:val="28"/>
          <w:szCs w:val="28"/>
        </w:rPr>
        <w:t>Геталова</w:t>
      </w:r>
      <w:proofErr w:type="spellEnd"/>
      <w:r w:rsidRPr="00EB4DAA">
        <w:rPr>
          <w:rFonts w:ascii="Times New Roman" w:hAnsi="Times New Roman" w:cs="Times New Roman"/>
          <w:sz w:val="28"/>
          <w:szCs w:val="28"/>
        </w:rPr>
        <w:t xml:space="preserve"> О., </w:t>
      </w:r>
      <w:proofErr w:type="spellStart"/>
      <w:r w:rsidRPr="00EB4DAA">
        <w:rPr>
          <w:rFonts w:ascii="Times New Roman" w:hAnsi="Times New Roman" w:cs="Times New Roman"/>
          <w:sz w:val="28"/>
          <w:szCs w:val="28"/>
        </w:rPr>
        <w:t>Визная</w:t>
      </w:r>
      <w:proofErr w:type="spellEnd"/>
      <w:r w:rsidRPr="00EB4DAA">
        <w:rPr>
          <w:rFonts w:ascii="Times New Roman" w:hAnsi="Times New Roman" w:cs="Times New Roman"/>
          <w:sz w:val="28"/>
          <w:szCs w:val="28"/>
        </w:rPr>
        <w:t xml:space="preserve"> И. «В музыку с радостью» </w:t>
      </w:r>
    </w:p>
    <w:p w:rsidR="00EB4DAA" w:rsidRPr="005D3B36" w:rsidRDefault="00EB4DAA" w:rsidP="00801AE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2A83" w:rsidRDefault="00032A83" w:rsidP="00801AE1">
      <w:pPr>
        <w:spacing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2A83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032A83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032A83" w:rsidRDefault="00032A83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учебного года ученик долженпройти</w:t>
      </w:r>
      <w:r w:rsidR="005D3B36">
        <w:rPr>
          <w:rFonts w:ascii="Times New Roman" w:hAnsi="Times New Roman" w:cs="Times New Roman"/>
          <w:sz w:val="28"/>
          <w:szCs w:val="28"/>
        </w:rPr>
        <w:t xml:space="preserve"> 10-12</w:t>
      </w:r>
      <w:r w:rsidR="00235AFC">
        <w:rPr>
          <w:rFonts w:ascii="Times New Roman" w:hAnsi="Times New Roman" w:cs="Times New Roman"/>
          <w:sz w:val="28"/>
          <w:szCs w:val="28"/>
        </w:rPr>
        <w:t xml:space="preserve"> различных по форме музыкальных произведений:</w:t>
      </w:r>
    </w:p>
    <w:p w:rsidR="00235AFC" w:rsidRDefault="00235AFC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этюда, </w:t>
      </w:r>
    </w:p>
    <w:p w:rsidR="00235AFC" w:rsidRPr="00032A83" w:rsidRDefault="00235AFC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полифонических произведения,</w:t>
      </w:r>
    </w:p>
    <w:p w:rsidR="005C5E43" w:rsidRDefault="00235AFC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произведения крупной формы,</w:t>
      </w:r>
    </w:p>
    <w:p w:rsidR="00235AFC" w:rsidRDefault="00235AFC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4-5  пьесы разных жанров, разнохарактерные </w:t>
      </w:r>
    </w:p>
    <w:p w:rsidR="00235AFC" w:rsidRDefault="00235AFC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1-2 ансамбля</w:t>
      </w:r>
    </w:p>
    <w:p w:rsidR="006B28CA" w:rsidRDefault="006B28C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6B28CA" w:rsidRPr="006B28CA" w:rsidRDefault="006B28CA" w:rsidP="00801AE1">
      <w:pPr>
        <w:autoSpaceDE w:val="0"/>
        <w:autoSpaceDN w:val="0"/>
        <w:adjustRightInd w:val="0"/>
        <w:spacing w:line="36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6B28CA">
        <w:rPr>
          <w:rFonts w:ascii="Times New Roman" w:hAnsi="Times New Roman" w:cs="Times New Roman"/>
          <w:sz w:val="28"/>
          <w:szCs w:val="28"/>
        </w:rPr>
        <w:t>Требования к зачету (декабрь):</w:t>
      </w:r>
    </w:p>
    <w:p w:rsidR="006B28CA" w:rsidRPr="006B28CA" w:rsidRDefault="006B28CA" w:rsidP="00801AE1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B28CA">
        <w:rPr>
          <w:rFonts w:ascii="Times New Roman" w:hAnsi="Times New Roman" w:cs="Times New Roman"/>
          <w:sz w:val="28"/>
          <w:szCs w:val="28"/>
        </w:rPr>
        <w:t>2 разнохарактерные пьесы</w:t>
      </w:r>
    </w:p>
    <w:p w:rsidR="006B28CA" w:rsidRPr="006B28CA" w:rsidRDefault="006B28CA" w:rsidP="00801AE1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B28CA">
        <w:rPr>
          <w:rFonts w:ascii="Times New Roman" w:hAnsi="Times New Roman" w:cs="Times New Roman"/>
          <w:sz w:val="28"/>
          <w:szCs w:val="28"/>
        </w:rPr>
        <w:lastRenderedPageBreak/>
        <w:t>(Возможна замена пьесы на ансамбль)</w:t>
      </w:r>
    </w:p>
    <w:p w:rsidR="006B28CA" w:rsidRPr="006B28CA" w:rsidRDefault="006B28CA" w:rsidP="00801AE1">
      <w:pPr>
        <w:autoSpaceDE w:val="0"/>
        <w:autoSpaceDN w:val="0"/>
        <w:adjustRightInd w:val="0"/>
        <w:spacing w:line="36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6B28CA">
        <w:rPr>
          <w:rFonts w:ascii="Times New Roman" w:hAnsi="Times New Roman" w:cs="Times New Roman"/>
          <w:sz w:val="28"/>
          <w:szCs w:val="28"/>
        </w:rPr>
        <w:t>Требования к переводному экзамену (апрель):</w:t>
      </w:r>
    </w:p>
    <w:p w:rsidR="006B28CA" w:rsidRPr="006B28CA" w:rsidRDefault="006B28CA" w:rsidP="00801AE1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B28CA">
        <w:rPr>
          <w:rFonts w:ascii="Times New Roman" w:hAnsi="Times New Roman" w:cs="Times New Roman"/>
          <w:sz w:val="28"/>
          <w:szCs w:val="28"/>
        </w:rPr>
        <w:t>1. Полифония</w:t>
      </w:r>
    </w:p>
    <w:p w:rsidR="006B28CA" w:rsidRPr="006B28CA" w:rsidRDefault="006B28CA" w:rsidP="00801AE1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B28CA">
        <w:rPr>
          <w:rFonts w:ascii="Times New Roman" w:hAnsi="Times New Roman" w:cs="Times New Roman"/>
          <w:sz w:val="28"/>
          <w:szCs w:val="28"/>
        </w:rPr>
        <w:t>2. Крупная форма</w:t>
      </w:r>
    </w:p>
    <w:p w:rsidR="006B28CA" w:rsidRPr="006B28CA" w:rsidRDefault="006B28CA" w:rsidP="00801AE1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B28CA">
        <w:rPr>
          <w:rFonts w:ascii="Times New Roman" w:hAnsi="Times New Roman" w:cs="Times New Roman"/>
          <w:sz w:val="28"/>
          <w:szCs w:val="28"/>
        </w:rPr>
        <w:t>3. Пьеса</w:t>
      </w:r>
    </w:p>
    <w:p w:rsidR="00235AFC" w:rsidRPr="00656762" w:rsidRDefault="00235AFC" w:rsidP="00801AE1">
      <w:pPr>
        <w:spacing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6762">
        <w:rPr>
          <w:rFonts w:ascii="Times New Roman" w:hAnsi="Times New Roman" w:cs="Times New Roman"/>
          <w:b/>
          <w:sz w:val="28"/>
          <w:szCs w:val="28"/>
        </w:rPr>
        <w:t>Примерный репертуарный список</w:t>
      </w:r>
    </w:p>
    <w:p w:rsidR="00235AFC" w:rsidRDefault="00235AFC" w:rsidP="00801AE1">
      <w:pPr>
        <w:spacing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Этюды</w:t>
      </w:r>
    </w:p>
    <w:p w:rsidR="00235AFC" w:rsidRDefault="00235AFC" w:rsidP="00801AE1">
      <w:pPr>
        <w:spacing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2909" w:rsidRDefault="00F9290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1AE1">
        <w:rPr>
          <w:rFonts w:ascii="Times New Roman" w:hAnsi="Times New Roman" w:cs="Times New Roman"/>
          <w:sz w:val="28"/>
          <w:szCs w:val="28"/>
        </w:rPr>
        <w:t>Беренс</w:t>
      </w:r>
      <w:proofErr w:type="spellEnd"/>
      <w:r w:rsidRPr="00801AE1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>Соч. 88 № 17, соч.61 № 4, соч. 70 №№ 31,33,43,44,47,48,50</w:t>
      </w:r>
    </w:p>
    <w:p w:rsidR="00F92909" w:rsidRDefault="00F9290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1AE1">
        <w:rPr>
          <w:rFonts w:ascii="Times New Roman" w:hAnsi="Times New Roman" w:cs="Times New Roman"/>
          <w:sz w:val="28"/>
          <w:szCs w:val="28"/>
        </w:rPr>
        <w:t>Гедике</w:t>
      </w:r>
      <w:proofErr w:type="spellEnd"/>
      <w:r w:rsidRPr="00801AE1">
        <w:rPr>
          <w:rFonts w:ascii="Times New Roman" w:hAnsi="Times New Roman" w:cs="Times New Roman"/>
          <w:sz w:val="28"/>
          <w:szCs w:val="28"/>
        </w:rPr>
        <w:t xml:space="preserve"> А</w:t>
      </w:r>
      <w:r>
        <w:rPr>
          <w:rFonts w:ascii="Times New Roman" w:hAnsi="Times New Roman" w:cs="Times New Roman"/>
          <w:i/>
          <w:sz w:val="28"/>
          <w:szCs w:val="28"/>
        </w:rPr>
        <w:t xml:space="preserve">.  </w:t>
      </w:r>
      <w:r>
        <w:rPr>
          <w:rFonts w:ascii="Times New Roman" w:hAnsi="Times New Roman" w:cs="Times New Roman"/>
          <w:sz w:val="28"/>
          <w:szCs w:val="28"/>
        </w:rPr>
        <w:t xml:space="preserve">Соч. 32. 40 </w:t>
      </w:r>
      <w:r w:rsidR="00AA7BB8">
        <w:rPr>
          <w:rFonts w:ascii="Times New Roman" w:hAnsi="Times New Roman" w:cs="Times New Roman"/>
          <w:sz w:val="28"/>
          <w:szCs w:val="28"/>
        </w:rPr>
        <w:t xml:space="preserve"> мелодических этюдов</w:t>
      </w:r>
      <w:r>
        <w:rPr>
          <w:rFonts w:ascii="Times New Roman" w:hAnsi="Times New Roman" w:cs="Times New Roman"/>
          <w:sz w:val="28"/>
          <w:szCs w:val="28"/>
        </w:rPr>
        <w:t xml:space="preserve"> для начинающих: №№ 11, 12, 15, 18, 19,24</w:t>
      </w:r>
    </w:p>
    <w:p w:rsidR="00F92909" w:rsidRDefault="00F9290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Соч. 6. 20 </w:t>
      </w:r>
      <w:r w:rsidR="00AA7BB8">
        <w:rPr>
          <w:rFonts w:ascii="Times New Roman" w:hAnsi="Times New Roman" w:cs="Times New Roman"/>
          <w:sz w:val="28"/>
          <w:szCs w:val="28"/>
        </w:rPr>
        <w:t>маленьких пьес</w:t>
      </w:r>
      <w:r>
        <w:rPr>
          <w:rFonts w:ascii="Times New Roman" w:hAnsi="Times New Roman" w:cs="Times New Roman"/>
          <w:sz w:val="28"/>
          <w:szCs w:val="28"/>
        </w:rPr>
        <w:t xml:space="preserve"> для начинающих: №5 </w:t>
      </w:r>
    </w:p>
    <w:p w:rsidR="00AA7BB8" w:rsidRDefault="00AA7BB8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Соч. 47. 30 легких этюдов: №№ 2, 7, 15</w:t>
      </w:r>
    </w:p>
    <w:p w:rsidR="00AA7BB8" w:rsidRPr="008113A7" w:rsidRDefault="00AA7BB8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Гнесина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Е.  Фортепианная азбука (по выбору)</w:t>
      </w:r>
    </w:p>
    <w:p w:rsidR="00AA7BB8" w:rsidRPr="008113A7" w:rsidRDefault="00AA7BB8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Лемуан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А.   Соч. 37. Этюды: №№ 1,2,6,7,10,17,27</w:t>
      </w:r>
    </w:p>
    <w:p w:rsidR="00AA7BB8" w:rsidRPr="008113A7" w:rsidRDefault="00AA7BB8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Лешгорн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А. Соч. 65. Избранные этюды для начинающих: №№ 3,5-7,9,27,29</w:t>
      </w:r>
    </w:p>
    <w:p w:rsidR="00AA7BB8" w:rsidRPr="008113A7" w:rsidRDefault="00AA7BB8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 xml:space="preserve">Черни К.- </w:t>
      </w: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Гермер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Г.   Избранные фортепианные этюды. Ч. 1: №№ 10,11,13-18, 20,21,23-29,40</w:t>
      </w:r>
    </w:p>
    <w:p w:rsidR="00AA7BB8" w:rsidRDefault="00AA7BB8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Шитте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</w:rPr>
        <w:t>Соч. 108. 25 маленьких этюдов: №№ 16, 21-23</w:t>
      </w:r>
    </w:p>
    <w:p w:rsidR="00AA7BB8" w:rsidRDefault="00AA7BB8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Соч.  160. 25 легких этюдов: №№ 23,24</w:t>
      </w:r>
    </w:p>
    <w:p w:rsidR="00AA7BB8" w:rsidRDefault="00AA7BB8" w:rsidP="00801AE1">
      <w:pPr>
        <w:spacing w:line="360" w:lineRule="auto"/>
        <w:ind w:firstLine="284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A7BB8" w:rsidRPr="008113A7" w:rsidRDefault="00AA7BB8" w:rsidP="00801AE1">
      <w:pPr>
        <w:spacing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13A7">
        <w:rPr>
          <w:rFonts w:ascii="Times New Roman" w:hAnsi="Times New Roman" w:cs="Times New Roman"/>
          <w:b/>
          <w:sz w:val="28"/>
          <w:szCs w:val="28"/>
        </w:rPr>
        <w:t>Пьесы</w:t>
      </w:r>
    </w:p>
    <w:p w:rsidR="00AA7BB8" w:rsidRPr="008113A7" w:rsidRDefault="00270F60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Бетховен Л.  Экосезы: Ми-бемоль мажор, Соль мажор</w:t>
      </w:r>
    </w:p>
    <w:p w:rsidR="00270F60" w:rsidRPr="008113A7" w:rsidRDefault="00270F60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Виноградов Ю. Танец куклы, Танец медвежат</w:t>
      </w:r>
    </w:p>
    <w:p w:rsidR="00270F60" w:rsidRPr="008113A7" w:rsidRDefault="00270F60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Гнесина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Е.     Сказочка</w:t>
      </w:r>
    </w:p>
    <w:p w:rsidR="0006577E" w:rsidRPr="008113A7" w:rsidRDefault="0006577E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Градески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Э.   Задиристые буги</w:t>
      </w:r>
    </w:p>
    <w:p w:rsidR="00270F60" w:rsidRPr="008113A7" w:rsidRDefault="00270F60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Дварионас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Б. Прелюдия</w:t>
      </w:r>
    </w:p>
    <w:p w:rsidR="00270F60" w:rsidRPr="008113A7" w:rsidRDefault="00270F60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Иордан И.     Охота за бабочкой</w:t>
      </w:r>
    </w:p>
    <w:p w:rsidR="00270F60" w:rsidRPr="008113A7" w:rsidRDefault="00270F60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Коровицын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Н. по выбору</w:t>
      </w:r>
    </w:p>
    <w:p w:rsidR="0006577E" w:rsidRPr="008113A7" w:rsidRDefault="0006577E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 xml:space="preserve">Мордасов Н.  </w:t>
      </w:r>
      <w:r w:rsidR="00AF0303" w:rsidRPr="008113A7">
        <w:rPr>
          <w:rFonts w:ascii="Times New Roman" w:hAnsi="Times New Roman" w:cs="Times New Roman"/>
          <w:sz w:val="28"/>
          <w:szCs w:val="28"/>
        </w:rPr>
        <w:t>Сборник джазовых пьес (</w:t>
      </w:r>
      <w:r w:rsidRPr="008113A7">
        <w:rPr>
          <w:rFonts w:ascii="Times New Roman" w:hAnsi="Times New Roman" w:cs="Times New Roman"/>
          <w:sz w:val="28"/>
          <w:szCs w:val="28"/>
        </w:rPr>
        <w:t>по выбору)</w:t>
      </w:r>
    </w:p>
    <w:p w:rsidR="00270F60" w:rsidRPr="008113A7" w:rsidRDefault="00AF0303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« В музыку с радостью» (</w:t>
      </w:r>
      <w:r w:rsidR="00270F60" w:rsidRPr="008113A7">
        <w:rPr>
          <w:rFonts w:ascii="Times New Roman" w:hAnsi="Times New Roman" w:cs="Times New Roman"/>
          <w:sz w:val="28"/>
          <w:szCs w:val="28"/>
        </w:rPr>
        <w:t xml:space="preserve">сост. </w:t>
      </w:r>
      <w:proofErr w:type="spellStart"/>
      <w:r w:rsidR="00270F60" w:rsidRPr="008113A7">
        <w:rPr>
          <w:rFonts w:ascii="Times New Roman" w:hAnsi="Times New Roman" w:cs="Times New Roman"/>
          <w:sz w:val="28"/>
          <w:szCs w:val="28"/>
        </w:rPr>
        <w:t>Геталова</w:t>
      </w:r>
      <w:proofErr w:type="spellEnd"/>
      <w:r w:rsidR="00270F60" w:rsidRPr="008113A7">
        <w:rPr>
          <w:rFonts w:ascii="Times New Roman" w:hAnsi="Times New Roman" w:cs="Times New Roman"/>
          <w:sz w:val="28"/>
          <w:szCs w:val="28"/>
        </w:rPr>
        <w:t xml:space="preserve"> О., </w:t>
      </w:r>
      <w:proofErr w:type="spellStart"/>
      <w:r w:rsidR="00270F60" w:rsidRPr="008113A7">
        <w:rPr>
          <w:rFonts w:ascii="Times New Roman" w:hAnsi="Times New Roman" w:cs="Times New Roman"/>
          <w:sz w:val="28"/>
          <w:szCs w:val="28"/>
        </w:rPr>
        <w:t>Визная</w:t>
      </w:r>
      <w:proofErr w:type="spellEnd"/>
      <w:r w:rsidR="00270F60" w:rsidRPr="008113A7">
        <w:rPr>
          <w:rFonts w:ascii="Times New Roman" w:hAnsi="Times New Roman" w:cs="Times New Roman"/>
          <w:sz w:val="28"/>
          <w:szCs w:val="28"/>
        </w:rPr>
        <w:t xml:space="preserve"> И.) по выбору</w:t>
      </w:r>
    </w:p>
    <w:p w:rsidR="00270F60" w:rsidRPr="008113A7" w:rsidRDefault="00270F60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lastRenderedPageBreak/>
        <w:t>Майкапар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С. Соч. 28.</w:t>
      </w:r>
      <w:r w:rsidR="0006577E" w:rsidRPr="008113A7">
        <w:rPr>
          <w:rFonts w:ascii="Times New Roman" w:hAnsi="Times New Roman" w:cs="Times New Roman"/>
          <w:sz w:val="28"/>
          <w:szCs w:val="28"/>
        </w:rPr>
        <w:t xml:space="preserve"> Бирюльки:  Дождик</w:t>
      </w:r>
      <w:r w:rsidRPr="008113A7">
        <w:rPr>
          <w:rFonts w:ascii="Times New Roman" w:hAnsi="Times New Roman" w:cs="Times New Roman"/>
          <w:sz w:val="28"/>
          <w:szCs w:val="28"/>
        </w:rPr>
        <w:t xml:space="preserve">, Мотылек, </w:t>
      </w:r>
      <w:r w:rsidR="0006577E" w:rsidRPr="008113A7">
        <w:rPr>
          <w:rFonts w:ascii="Times New Roman" w:hAnsi="Times New Roman" w:cs="Times New Roman"/>
          <w:sz w:val="28"/>
          <w:szCs w:val="28"/>
        </w:rPr>
        <w:t>Раздумье</w:t>
      </w:r>
    </w:p>
    <w:p w:rsidR="0006577E" w:rsidRPr="008113A7" w:rsidRDefault="0006577E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Рыбицкий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Ф. Кот и мышь</w:t>
      </w:r>
    </w:p>
    <w:p w:rsidR="0006577E" w:rsidRPr="008113A7" w:rsidRDefault="0006577E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 xml:space="preserve">Чайковский П. </w:t>
      </w:r>
      <w:r w:rsidR="00AF0303" w:rsidRPr="008113A7">
        <w:rPr>
          <w:rFonts w:ascii="Times New Roman" w:hAnsi="Times New Roman" w:cs="Times New Roman"/>
          <w:sz w:val="28"/>
          <w:szCs w:val="28"/>
        </w:rPr>
        <w:t>Детский альбом</w:t>
      </w:r>
      <w:r w:rsidRPr="008113A7">
        <w:rPr>
          <w:rFonts w:ascii="Times New Roman" w:hAnsi="Times New Roman" w:cs="Times New Roman"/>
          <w:sz w:val="28"/>
          <w:szCs w:val="28"/>
        </w:rPr>
        <w:t>: Болезнь куклы, Старинная французская песенка</w:t>
      </w:r>
    </w:p>
    <w:p w:rsidR="0006577E" w:rsidRPr="008113A7" w:rsidRDefault="0006577E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Шмитц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М. Марш гномиков</w:t>
      </w:r>
    </w:p>
    <w:p w:rsidR="00C844D4" w:rsidRPr="008113A7" w:rsidRDefault="00C844D4" w:rsidP="00801AE1">
      <w:pPr>
        <w:spacing w:line="360" w:lineRule="auto"/>
        <w:ind w:firstLine="284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113A7">
        <w:rPr>
          <w:rFonts w:ascii="Times New Roman" w:eastAsia="Calibri" w:hAnsi="Times New Roman" w:cs="Times New Roman"/>
          <w:sz w:val="28"/>
          <w:szCs w:val="28"/>
          <w:lang w:eastAsia="en-US"/>
        </w:rPr>
        <w:t>«Татарская народная музыка - юному музыканту». Редакция Спиридоновой В. (пьесы по выбору)</w:t>
      </w:r>
    </w:p>
    <w:p w:rsidR="00C54D0B" w:rsidRPr="008113A7" w:rsidRDefault="00C844D4" w:rsidP="00801AE1">
      <w:pPr>
        <w:spacing w:line="36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113A7">
        <w:rPr>
          <w:rFonts w:ascii="Times New Roman" w:eastAsia="Calibri" w:hAnsi="Times New Roman" w:cs="Times New Roman"/>
          <w:sz w:val="28"/>
          <w:szCs w:val="28"/>
          <w:lang w:eastAsia="en-US"/>
        </w:rPr>
        <w:t>Жиганов Н. «Пять пьес» (по выбору)</w:t>
      </w:r>
      <w:r w:rsidR="00C54D0B" w:rsidRPr="008113A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Хрестоматия по татарской фортепианной музыке, часть 1.Составители: Ахметова Э., </w:t>
      </w:r>
      <w:proofErr w:type="spellStart"/>
      <w:r w:rsidR="00C54D0B" w:rsidRPr="008113A7">
        <w:rPr>
          <w:rFonts w:ascii="Times New Roman" w:eastAsia="Calibri" w:hAnsi="Times New Roman" w:cs="Times New Roman"/>
          <w:sz w:val="28"/>
          <w:szCs w:val="28"/>
          <w:lang w:eastAsia="en-US"/>
        </w:rPr>
        <w:t>Батыркаева</w:t>
      </w:r>
      <w:proofErr w:type="spellEnd"/>
      <w:r w:rsidR="00C54D0B" w:rsidRPr="008113A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Л., </w:t>
      </w:r>
      <w:proofErr w:type="spellStart"/>
      <w:r w:rsidR="00C54D0B" w:rsidRPr="008113A7">
        <w:rPr>
          <w:rFonts w:ascii="Times New Roman" w:eastAsia="Calibri" w:hAnsi="Times New Roman" w:cs="Times New Roman"/>
          <w:sz w:val="28"/>
          <w:szCs w:val="28"/>
          <w:lang w:eastAsia="en-US"/>
        </w:rPr>
        <w:t>Сабитовская</w:t>
      </w:r>
      <w:proofErr w:type="spellEnd"/>
      <w:r w:rsidR="00C54D0B" w:rsidRPr="008113A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C54D0B" w:rsidRPr="008113A7">
        <w:rPr>
          <w:rFonts w:ascii="Times New Roman" w:eastAsia="Calibri" w:hAnsi="Times New Roman" w:cs="Times New Roman"/>
          <w:sz w:val="28"/>
          <w:szCs w:val="28"/>
          <w:lang w:eastAsia="en-US"/>
        </w:rPr>
        <w:t>Ф,Соколова</w:t>
      </w:r>
      <w:proofErr w:type="spellEnd"/>
      <w:r w:rsidR="00C54D0B" w:rsidRPr="008113A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Е., Спиридонова В., Хасанова Ф.  (по выбору)</w:t>
      </w:r>
      <w:r w:rsidR="00055A8E" w:rsidRPr="008113A7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AF0303" w:rsidRPr="008113A7" w:rsidRDefault="00AF0303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06577E" w:rsidRPr="008113A7" w:rsidRDefault="0006577E" w:rsidP="00801AE1">
      <w:pPr>
        <w:spacing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13A7">
        <w:rPr>
          <w:rFonts w:ascii="Times New Roman" w:hAnsi="Times New Roman" w:cs="Times New Roman"/>
          <w:b/>
          <w:sz w:val="28"/>
          <w:szCs w:val="28"/>
        </w:rPr>
        <w:t>Полифонические пьесы</w:t>
      </w:r>
    </w:p>
    <w:p w:rsidR="0006577E" w:rsidRPr="008113A7" w:rsidRDefault="00CA704F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Бах И.С.  Нотная тетрадь Анны Магдалены Бах: Менуэт Соль мажор, Менуэт ре м</w:t>
      </w:r>
      <w:r w:rsidR="00AF0303" w:rsidRPr="008113A7">
        <w:rPr>
          <w:rFonts w:ascii="Times New Roman" w:hAnsi="Times New Roman" w:cs="Times New Roman"/>
          <w:sz w:val="28"/>
          <w:szCs w:val="28"/>
        </w:rPr>
        <w:t>инор, Волынка</w:t>
      </w:r>
      <w:r w:rsidRPr="008113A7">
        <w:rPr>
          <w:rFonts w:ascii="Times New Roman" w:hAnsi="Times New Roman" w:cs="Times New Roman"/>
          <w:sz w:val="28"/>
          <w:szCs w:val="28"/>
        </w:rPr>
        <w:t>, Полонез соль минор № 2</w:t>
      </w:r>
    </w:p>
    <w:p w:rsidR="00CA704F" w:rsidRPr="008113A7" w:rsidRDefault="00CA704F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Беркович И. Украинская песня</w:t>
      </w:r>
    </w:p>
    <w:p w:rsidR="00CA704F" w:rsidRPr="008113A7" w:rsidRDefault="00CA704F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Бланджини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А. </w:t>
      </w: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Ариэтта</w:t>
      </w:r>
      <w:proofErr w:type="spellEnd"/>
    </w:p>
    <w:p w:rsidR="00CA704F" w:rsidRPr="008113A7" w:rsidRDefault="00CA704F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Гендель Г.  Две сарабанды: Фа мажор, ре минор</w:t>
      </w:r>
    </w:p>
    <w:p w:rsidR="00CA704F" w:rsidRPr="008113A7" w:rsidRDefault="00CA704F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Корелли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А</w:t>
      </w:r>
      <w:r w:rsidR="00AF0303" w:rsidRPr="008113A7">
        <w:rPr>
          <w:rFonts w:ascii="Times New Roman" w:hAnsi="Times New Roman" w:cs="Times New Roman"/>
          <w:sz w:val="28"/>
          <w:szCs w:val="28"/>
        </w:rPr>
        <w:t>.</w:t>
      </w:r>
      <w:r w:rsidRPr="008113A7">
        <w:rPr>
          <w:rFonts w:ascii="Times New Roman" w:hAnsi="Times New Roman" w:cs="Times New Roman"/>
          <w:sz w:val="28"/>
          <w:szCs w:val="28"/>
        </w:rPr>
        <w:t xml:space="preserve"> Сарабанда</w:t>
      </w:r>
    </w:p>
    <w:p w:rsidR="00CA704F" w:rsidRPr="008113A7" w:rsidRDefault="00CA704F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 xml:space="preserve">Павлюченко В. </w:t>
      </w:r>
      <w:proofErr w:type="spellStart"/>
      <w:r w:rsidRPr="008113A7">
        <w:rPr>
          <w:rFonts w:ascii="Times New Roman" w:hAnsi="Times New Roman" w:cs="Times New Roman"/>
          <w:sz w:val="28"/>
          <w:szCs w:val="28"/>
        </w:rPr>
        <w:t>Фугетта</w:t>
      </w:r>
      <w:proofErr w:type="spellEnd"/>
    </w:p>
    <w:p w:rsidR="00270F60" w:rsidRPr="008113A7" w:rsidRDefault="00CA704F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Щуровский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Ю. Канон</w:t>
      </w:r>
    </w:p>
    <w:p w:rsidR="00656762" w:rsidRPr="008113A7" w:rsidRDefault="00656762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CA704F" w:rsidRPr="0045336A" w:rsidRDefault="00CA704F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5072FF" w:rsidRPr="0045336A" w:rsidRDefault="005072FF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A704F" w:rsidRPr="008113A7" w:rsidRDefault="00CA704F" w:rsidP="00801AE1">
      <w:pPr>
        <w:spacing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13A7">
        <w:rPr>
          <w:rFonts w:ascii="Times New Roman" w:hAnsi="Times New Roman" w:cs="Times New Roman"/>
          <w:b/>
          <w:sz w:val="28"/>
          <w:szCs w:val="28"/>
        </w:rPr>
        <w:t>Произведения крупной формы</w:t>
      </w:r>
    </w:p>
    <w:p w:rsidR="00CA704F" w:rsidRPr="008113A7" w:rsidRDefault="003331BD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Андрэ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А.  Сонатина Соль мажор </w:t>
      </w:r>
    </w:p>
    <w:p w:rsidR="003331BD" w:rsidRPr="008113A7" w:rsidRDefault="003331BD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Беркович И. Сонатина Соль мажор</w:t>
      </w:r>
    </w:p>
    <w:p w:rsidR="003331BD" w:rsidRPr="008113A7" w:rsidRDefault="003331BD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Бетховен Л. Сонатина Соль мажор,  ч. 1,2</w:t>
      </w:r>
    </w:p>
    <w:p w:rsidR="003331BD" w:rsidRPr="008113A7" w:rsidRDefault="003331BD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Клементи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М. Соч. 36 № 1. Сонатина  До мажор</w:t>
      </w:r>
    </w:p>
    <w:p w:rsidR="003331BD" w:rsidRPr="008113A7" w:rsidRDefault="003331BD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Моцарт В.   Вариации на тему из оперы «Волшебная флейта»</w:t>
      </w:r>
    </w:p>
    <w:p w:rsidR="003331BD" w:rsidRPr="008113A7" w:rsidRDefault="008A3B0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Салютринская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Т. Сонатина Соль мажор</w:t>
      </w:r>
    </w:p>
    <w:p w:rsidR="008A3B0A" w:rsidRPr="008113A7" w:rsidRDefault="008A3B0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Хаслингер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Т. Сонатина До мажор, чч.1,2</w:t>
      </w:r>
    </w:p>
    <w:p w:rsidR="008A3B0A" w:rsidRPr="008113A7" w:rsidRDefault="008A3B0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lastRenderedPageBreak/>
        <w:t>Шафран А.  Маленькое  рондо</w:t>
      </w:r>
    </w:p>
    <w:p w:rsidR="008A3B0A" w:rsidRPr="008113A7" w:rsidRDefault="008A3B0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Шпиндлер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Ф. </w:t>
      </w:r>
      <w:r w:rsidR="008A19E2" w:rsidRPr="008113A7">
        <w:rPr>
          <w:rFonts w:ascii="Times New Roman" w:hAnsi="Times New Roman" w:cs="Times New Roman"/>
          <w:sz w:val="28"/>
          <w:szCs w:val="28"/>
        </w:rPr>
        <w:t xml:space="preserve">Сонатина До </w:t>
      </w:r>
      <w:proofErr w:type="spellStart"/>
      <w:r w:rsidR="008A19E2" w:rsidRPr="008113A7">
        <w:rPr>
          <w:rFonts w:ascii="Times New Roman" w:hAnsi="Times New Roman" w:cs="Times New Roman"/>
          <w:sz w:val="28"/>
          <w:szCs w:val="28"/>
        </w:rPr>
        <w:t>маж</w:t>
      </w:r>
      <w:proofErr w:type="spellEnd"/>
    </w:p>
    <w:p w:rsidR="002D2C01" w:rsidRPr="008113A7" w:rsidRDefault="002D2C01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8A3B0A" w:rsidRPr="008113A7" w:rsidRDefault="008A3B0A" w:rsidP="00801AE1">
      <w:pPr>
        <w:spacing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13A7">
        <w:rPr>
          <w:rFonts w:ascii="Times New Roman" w:hAnsi="Times New Roman" w:cs="Times New Roman"/>
          <w:b/>
          <w:sz w:val="28"/>
          <w:szCs w:val="28"/>
        </w:rPr>
        <w:t>Ансамбли</w:t>
      </w:r>
    </w:p>
    <w:p w:rsidR="00FC3C46" w:rsidRPr="008113A7" w:rsidRDefault="00FC3C46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Гладков Г.  Песенка друзей</w:t>
      </w:r>
    </w:p>
    <w:p w:rsidR="00FC3C46" w:rsidRPr="008113A7" w:rsidRDefault="00FC3C46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Глинка М.   Полька</w:t>
      </w:r>
    </w:p>
    <w:p w:rsidR="00FC3C46" w:rsidRPr="008113A7" w:rsidRDefault="00FC3C46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Градески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Э. Маленький поезд</w:t>
      </w:r>
    </w:p>
    <w:p w:rsidR="00FC3C46" w:rsidRPr="008113A7" w:rsidRDefault="00FC3C46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Савельев Б.  На крутом бережку из м/ф «Леопольд и золотая рыбка»</w:t>
      </w:r>
    </w:p>
    <w:p w:rsidR="008A3B0A" w:rsidRPr="008113A7" w:rsidRDefault="00FC3C46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Смирнова Н. Танец утят, Вальс из шарманки</w:t>
      </w:r>
    </w:p>
    <w:p w:rsidR="00FC3C46" w:rsidRPr="008113A7" w:rsidRDefault="00FC3C46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Стукалин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Т. Следствие ведут колобки</w:t>
      </w:r>
    </w:p>
    <w:p w:rsidR="00FC3C46" w:rsidRPr="008113A7" w:rsidRDefault="00C532BB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Уотт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Д.    Песенка поросят из м/ф «Три поросенка»</w:t>
      </w:r>
    </w:p>
    <w:p w:rsidR="00C532BB" w:rsidRPr="008113A7" w:rsidRDefault="00DE1741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Чайковский П. Мой садик</w:t>
      </w:r>
    </w:p>
    <w:p w:rsidR="008A3B0A" w:rsidRPr="008113A7" w:rsidRDefault="00C532BB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Шмитц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М.  Много пятерок в портфеле</w:t>
      </w:r>
    </w:p>
    <w:p w:rsidR="00A56B69" w:rsidRPr="00A56B69" w:rsidRDefault="00C532BB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Шпиндлер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Ф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Альбом для юношества:Молитва, Утром, Вечерняя заря, Беспечность</w:t>
      </w:r>
    </w:p>
    <w:p w:rsidR="00A56B69" w:rsidRPr="00A56B69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6B69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A56B69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A56B69" w:rsidRPr="00A56B69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6B69" w:rsidRPr="00A56B69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56B69">
        <w:rPr>
          <w:rFonts w:ascii="Times New Roman" w:hAnsi="Times New Roman" w:cs="Times New Roman"/>
          <w:sz w:val="28"/>
          <w:szCs w:val="28"/>
        </w:rPr>
        <w:t>В течение учебного года ученик должен пройти 8-12 различных по форме музыкальных произведений:</w:t>
      </w:r>
    </w:p>
    <w:p w:rsidR="00A56B69" w:rsidRPr="00A56B69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56B69">
        <w:rPr>
          <w:rFonts w:ascii="Times New Roman" w:hAnsi="Times New Roman" w:cs="Times New Roman"/>
          <w:sz w:val="28"/>
          <w:szCs w:val="28"/>
        </w:rPr>
        <w:t xml:space="preserve">        4-6 этюдов,</w:t>
      </w:r>
    </w:p>
    <w:p w:rsidR="00A56B69" w:rsidRPr="00A56B69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56B69">
        <w:rPr>
          <w:rFonts w:ascii="Times New Roman" w:hAnsi="Times New Roman" w:cs="Times New Roman"/>
          <w:sz w:val="28"/>
          <w:szCs w:val="28"/>
        </w:rPr>
        <w:t xml:space="preserve">        2 полифонических произведения,</w:t>
      </w:r>
    </w:p>
    <w:p w:rsidR="00A56B69" w:rsidRPr="00A56B69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56B69">
        <w:rPr>
          <w:rFonts w:ascii="Times New Roman" w:hAnsi="Times New Roman" w:cs="Times New Roman"/>
          <w:sz w:val="28"/>
          <w:szCs w:val="28"/>
        </w:rPr>
        <w:t xml:space="preserve">        1 произведения крупной формы,</w:t>
      </w:r>
    </w:p>
    <w:p w:rsidR="00A56B69" w:rsidRPr="00A56B69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56B69">
        <w:rPr>
          <w:rFonts w:ascii="Times New Roman" w:hAnsi="Times New Roman" w:cs="Times New Roman"/>
          <w:sz w:val="28"/>
          <w:szCs w:val="28"/>
        </w:rPr>
        <w:t xml:space="preserve">        4-6 пьес, различных по характеру,</w:t>
      </w:r>
    </w:p>
    <w:p w:rsidR="00A56B69" w:rsidRPr="00A56B69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56B69">
        <w:rPr>
          <w:rFonts w:ascii="Times New Roman" w:hAnsi="Times New Roman" w:cs="Times New Roman"/>
          <w:sz w:val="28"/>
          <w:szCs w:val="28"/>
        </w:rPr>
        <w:t xml:space="preserve">        2 ансамбля.</w:t>
      </w:r>
    </w:p>
    <w:p w:rsidR="00A56B69" w:rsidRPr="00A56B69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56B69" w:rsidRPr="00A56B69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56B69">
        <w:rPr>
          <w:rFonts w:ascii="Times New Roman" w:hAnsi="Times New Roman" w:cs="Times New Roman"/>
          <w:sz w:val="28"/>
          <w:szCs w:val="28"/>
        </w:rPr>
        <w:t xml:space="preserve">Требования к зачету (декабрь): </w:t>
      </w:r>
    </w:p>
    <w:p w:rsidR="00A56B69" w:rsidRPr="00A56B69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56B69">
        <w:rPr>
          <w:rFonts w:ascii="Times New Roman" w:hAnsi="Times New Roman" w:cs="Times New Roman"/>
          <w:sz w:val="28"/>
          <w:szCs w:val="28"/>
        </w:rPr>
        <w:t>2 разнохарактерные пьесы</w:t>
      </w:r>
    </w:p>
    <w:p w:rsidR="00A56B69" w:rsidRPr="00A56B69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56B69">
        <w:rPr>
          <w:rFonts w:ascii="Times New Roman" w:hAnsi="Times New Roman" w:cs="Times New Roman"/>
          <w:sz w:val="28"/>
          <w:szCs w:val="28"/>
        </w:rPr>
        <w:t>(Возможна замена пьесы на ансамбль)</w:t>
      </w:r>
    </w:p>
    <w:p w:rsidR="00A56B69" w:rsidRPr="00A56B69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56B69" w:rsidRPr="00A56B69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56B69">
        <w:rPr>
          <w:rFonts w:ascii="Times New Roman" w:hAnsi="Times New Roman" w:cs="Times New Roman"/>
          <w:sz w:val="28"/>
          <w:szCs w:val="28"/>
        </w:rPr>
        <w:t xml:space="preserve">Требования к переводному экзамену (апрель): </w:t>
      </w:r>
    </w:p>
    <w:p w:rsidR="00A56B69" w:rsidRPr="00A56B69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56B69">
        <w:rPr>
          <w:rFonts w:ascii="Times New Roman" w:hAnsi="Times New Roman" w:cs="Times New Roman"/>
          <w:sz w:val="28"/>
          <w:szCs w:val="28"/>
        </w:rPr>
        <w:t>1. Полифония</w:t>
      </w:r>
    </w:p>
    <w:p w:rsidR="00A56B69" w:rsidRPr="00A56B69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56B69">
        <w:rPr>
          <w:rFonts w:ascii="Times New Roman" w:hAnsi="Times New Roman" w:cs="Times New Roman"/>
          <w:sz w:val="28"/>
          <w:szCs w:val="28"/>
        </w:rPr>
        <w:lastRenderedPageBreak/>
        <w:t>2. Крупная форма</w:t>
      </w:r>
    </w:p>
    <w:p w:rsidR="00656762" w:rsidRPr="00A56B69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56B69">
        <w:rPr>
          <w:rFonts w:ascii="Times New Roman" w:hAnsi="Times New Roman" w:cs="Times New Roman"/>
          <w:sz w:val="28"/>
          <w:szCs w:val="28"/>
        </w:rPr>
        <w:t>3. Пьеса</w:t>
      </w:r>
    </w:p>
    <w:p w:rsidR="00A56B69" w:rsidRPr="00A56B69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56B69" w:rsidRPr="00A56B69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6B6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Этюды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Беренс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Г.  Этюд  До мажор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Бертини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А. Соч. 100. № 18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Гедике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А.  Соч. 32. №№ 23, 29-32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 xml:space="preserve">                   Соч. 47. №№ 10, 16, 18,21,26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Лак Т.       Соч. 172. Этюды: №№ 5,6,8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Лемуан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А. Соч. 37. №№4, 5, 9, 11, 12, 15, 16, 20-23, 35, 39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ЛешгорнА.Соч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>. 65. по выбору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 xml:space="preserve">Черни К. – </w:t>
      </w: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Гермер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Г.  Ч. 1. №№ 17, 18, 21-23, 25, 28, 30-32, 34-36, 38, 41-43, 45, 46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 xml:space="preserve">                    Соч. 139 № 46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 xml:space="preserve">                    Соч. 821. №№ 5, 7, 24, 26, 33, 35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Шитте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А.  Соч. 68. 25 этюдов: №№ 2, 3, 6, 9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13A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Пьесы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Волков В.    Мазурка, Марш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Григ Э.     Вальс ми минор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Гуммель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И.  Соч. 42. 6 легких пьес (по выбору)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Дварионас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Б. Вальс, Прелюдия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Кабалевский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Д. </w:t>
      </w:r>
      <w:proofErr w:type="spellStart"/>
      <w:r w:rsidRPr="008113A7">
        <w:rPr>
          <w:rFonts w:ascii="Times New Roman" w:hAnsi="Times New Roman" w:cs="Times New Roman"/>
          <w:sz w:val="28"/>
          <w:szCs w:val="28"/>
        </w:rPr>
        <w:t>Токкатина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>, Клоуны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 xml:space="preserve">Косенко В.  Вальс, Полька, </w:t>
      </w:r>
      <w:proofErr w:type="spellStart"/>
      <w:r w:rsidRPr="008113A7">
        <w:rPr>
          <w:rFonts w:ascii="Times New Roman" w:hAnsi="Times New Roman" w:cs="Times New Roman"/>
          <w:sz w:val="28"/>
          <w:szCs w:val="28"/>
        </w:rPr>
        <w:t>Скерцино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>, Пастораль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Майкапар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С.  Мелодия, Гавот, Утром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Пирумов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А.   Детский альбом (по выбору)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Селиванов В. Шуточка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Сигмейстер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Э. Уличные игры, Блюз, Мелодия на банджо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lastRenderedPageBreak/>
        <w:t>Хачатурян А.  Андантино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Чайковский П. Детский альбом: Новая кукла, Мазурка, Немецкая песенка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Шостакович Д. Шарманка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 xml:space="preserve">Шуберт Ф.     Экосез  Соль мажор 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Шуман Р.      Соч. 68. Марш, Смелый наездник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 xml:space="preserve">  Жиганов Н. «Пять пьес» (по выбору)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Хрестоматия по татарской фортепианной музыке, часть 1.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 xml:space="preserve">        Составители: Ахметова Э., </w:t>
      </w: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Батыркаева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Л., </w:t>
      </w:r>
      <w:proofErr w:type="spellStart"/>
      <w:r w:rsidRPr="008113A7">
        <w:rPr>
          <w:rFonts w:ascii="Times New Roman" w:hAnsi="Times New Roman" w:cs="Times New Roman"/>
          <w:sz w:val="28"/>
          <w:szCs w:val="28"/>
        </w:rPr>
        <w:t>Сабитовская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Ф,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 xml:space="preserve">        Соколова Е., Спиридонова В., Хасанова Ф.  (по выбору)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56B69" w:rsidRPr="008113A7" w:rsidRDefault="00A56B69" w:rsidP="00801AE1">
      <w:pPr>
        <w:spacing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13A7">
        <w:rPr>
          <w:rFonts w:ascii="Times New Roman" w:hAnsi="Times New Roman" w:cs="Times New Roman"/>
          <w:b/>
          <w:sz w:val="28"/>
          <w:szCs w:val="28"/>
        </w:rPr>
        <w:t>Полифонические произведения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Бах И.С. Нотная тетрадь Анны Магдалены Бах: Менуэт № 3 доминор, Менуэт № 12 Соль мажор, Полонез № 19.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 xml:space="preserve"> Маленькие прелюдии и фуги. </w:t>
      </w:r>
      <w:proofErr w:type="spellStart"/>
      <w:r w:rsidRPr="008113A7">
        <w:rPr>
          <w:rFonts w:ascii="Times New Roman" w:hAnsi="Times New Roman" w:cs="Times New Roman"/>
          <w:sz w:val="28"/>
          <w:szCs w:val="28"/>
        </w:rPr>
        <w:t>Тетр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>. 1: Прелюдия До мажор, ре минор, Фа мажор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 xml:space="preserve"> Ария соль минор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Бах Ф.Э.  Менуэт, Маленькая фантазия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Гедике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А.  Соч. 36. </w:t>
      </w:r>
      <w:proofErr w:type="spellStart"/>
      <w:r w:rsidRPr="008113A7">
        <w:rPr>
          <w:rFonts w:ascii="Times New Roman" w:hAnsi="Times New Roman" w:cs="Times New Roman"/>
          <w:sz w:val="28"/>
          <w:szCs w:val="28"/>
        </w:rPr>
        <w:t>Фугетты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Домажор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>, Соль мажор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 xml:space="preserve">Гендель Г.Ф. Ария,  </w:t>
      </w: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Аллеманда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>, Менуэт ля минор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КореллиА.Сарабанда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ми минор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Кригер И.  Сарабанда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Кунау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И.    Сарабанда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Моцарт Л. Сарабанда Ре мажор, Менуэты ре минор, Ре мажор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Щуровский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Ю. Инвенция, Песня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Файнберг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С. Альбом фортепианных пьес: Русская песня, Ария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56B69" w:rsidRPr="008113A7" w:rsidRDefault="00A56B69" w:rsidP="00801AE1">
      <w:pPr>
        <w:spacing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13A7">
        <w:rPr>
          <w:rFonts w:ascii="Times New Roman" w:hAnsi="Times New Roman" w:cs="Times New Roman"/>
          <w:b/>
          <w:sz w:val="28"/>
          <w:szCs w:val="28"/>
        </w:rPr>
        <w:t>Произведения крупной формы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Андрэ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А.  Соч. 34. Сонатина № 5 Фа мажор, ч.1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lastRenderedPageBreak/>
        <w:t>Беркович И. Сонатина До мажор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Бетховен Л. Сонатина Фа мажор, ч.1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Диабелли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А.  Сонатина № 1: Рондо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КабалевскийД.Соч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>. 27. Сонатина ля минор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Клементи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М. Соч. 36. Сонатина До мажор, </w:t>
      </w:r>
      <w:proofErr w:type="spellStart"/>
      <w:r w:rsidRPr="008113A7">
        <w:rPr>
          <w:rFonts w:ascii="Times New Roman" w:hAnsi="Times New Roman" w:cs="Times New Roman"/>
          <w:sz w:val="28"/>
          <w:szCs w:val="28"/>
        </w:rPr>
        <w:t>чч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. 2, 3; Сонатина Соль мажор, </w:t>
      </w:r>
      <w:proofErr w:type="spellStart"/>
      <w:r w:rsidRPr="008113A7">
        <w:rPr>
          <w:rFonts w:ascii="Times New Roman" w:hAnsi="Times New Roman" w:cs="Times New Roman"/>
          <w:sz w:val="28"/>
          <w:szCs w:val="28"/>
        </w:rPr>
        <w:t>чч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1, 2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Кулау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Ф. Соч. 55, № 1  Сонатина До мажор, </w:t>
      </w:r>
      <w:proofErr w:type="spellStart"/>
      <w:r w:rsidRPr="008113A7">
        <w:rPr>
          <w:rFonts w:ascii="Times New Roman" w:hAnsi="Times New Roman" w:cs="Times New Roman"/>
          <w:sz w:val="28"/>
          <w:szCs w:val="28"/>
        </w:rPr>
        <w:t>чч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1,2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 xml:space="preserve">Моцарт В. Сонатина Фа мажор, </w:t>
      </w:r>
      <w:proofErr w:type="spellStart"/>
      <w:r w:rsidRPr="008113A7">
        <w:rPr>
          <w:rFonts w:ascii="Times New Roman" w:hAnsi="Times New Roman" w:cs="Times New Roman"/>
          <w:sz w:val="28"/>
          <w:szCs w:val="28"/>
        </w:rPr>
        <w:t>чч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1,2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Плейель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И. Сонатина Ре мажор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Чимароза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Д. Сонатина ре минор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56B69" w:rsidRPr="008113A7" w:rsidRDefault="00A56B69" w:rsidP="00801AE1">
      <w:pPr>
        <w:spacing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13A7">
        <w:rPr>
          <w:rFonts w:ascii="Times New Roman" w:hAnsi="Times New Roman" w:cs="Times New Roman"/>
          <w:b/>
          <w:sz w:val="28"/>
          <w:szCs w:val="28"/>
        </w:rPr>
        <w:t>Ансамбли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Бетховен Л. Два немецких танца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Брамс И.   Колыбельная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Григ Э.    В лесу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Дога Е.  Вальс из к/ф  «Мой ласковый и нежный зверь»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Моцарт В.  Ария Дон-Жуана из оперы «Дон-Жуан»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Петерсен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Р. Старый автомобиль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Рамирес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А.  Мелодия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Шуберт Ф. Экосезы, Три вальса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Шмитц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М.  </w:t>
      </w:r>
      <w:proofErr w:type="spellStart"/>
      <w:r w:rsidRPr="008113A7">
        <w:rPr>
          <w:rFonts w:ascii="Times New Roman" w:hAnsi="Times New Roman" w:cs="Times New Roman"/>
          <w:sz w:val="28"/>
          <w:szCs w:val="28"/>
        </w:rPr>
        <w:t>Рэг</w:t>
      </w:r>
      <w:proofErr w:type="spellEnd"/>
    </w:p>
    <w:p w:rsidR="00C532BB" w:rsidRPr="008113A7" w:rsidRDefault="00C532BB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410D18" w:rsidRDefault="00287356" w:rsidP="00801AE1">
      <w:pPr>
        <w:spacing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287356" w:rsidRDefault="00287356" w:rsidP="00801AE1">
      <w:pPr>
        <w:spacing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87356" w:rsidRDefault="00287356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уч</w:t>
      </w:r>
      <w:r w:rsidR="005D3B36">
        <w:rPr>
          <w:rFonts w:ascii="Times New Roman" w:hAnsi="Times New Roman" w:cs="Times New Roman"/>
          <w:sz w:val="28"/>
          <w:szCs w:val="28"/>
        </w:rPr>
        <w:t>ебного года учащийся проходит 10-12</w:t>
      </w:r>
      <w:r>
        <w:rPr>
          <w:rFonts w:ascii="Times New Roman" w:hAnsi="Times New Roman" w:cs="Times New Roman"/>
          <w:sz w:val="28"/>
          <w:szCs w:val="28"/>
        </w:rPr>
        <w:t xml:space="preserve"> различных по форме  музыкальных  произведений:</w:t>
      </w:r>
    </w:p>
    <w:p w:rsidR="00287356" w:rsidRDefault="00287356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полифонических произведения,</w:t>
      </w:r>
    </w:p>
    <w:p w:rsidR="00287356" w:rsidRDefault="00287356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произведения крупной формы,</w:t>
      </w:r>
    </w:p>
    <w:p w:rsidR="00287356" w:rsidRDefault="00287356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4-6 пьес, </w:t>
      </w:r>
    </w:p>
    <w:p w:rsidR="00287356" w:rsidRDefault="00287356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5-6 этюдов, </w:t>
      </w:r>
    </w:p>
    <w:p w:rsidR="00287356" w:rsidRDefault="00287356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ансамбля.</w:t>
      </w:r>
    </w:p>
    <w:p w:rsidR="006B28CA" w:rsidRDefault="006B28CA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6B28CA" w:rsidRPr="006B28CA" w:rsidRDefault="006B28CA" w:rsidP="00801AE1">
      <w:pPr>
        <w:autoSpaceDE w:val="0"/>
        <w:autoSpaceDN w:val="0"/>
        <w:adjustRightInd w:val="0"/>
        <w:spacing w:line="36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6B28CA">
        <w:rPr>
          <w:rFonts w:ascii="Times New Roman" w:hAnsi="Times New Roman" w:cs="Times New Roman"/>
          <w:sz w:val="28"/>
          <w:szCs w:val="28"/>
        </w:rPr>
        <w:t>Требования к зачету (декабрь):</w:t>
      </w:r>
    </w:p>
    <w:p w:rsidR="006B28CA" w:rsidRPr="006B28CA" w:rsidRDefault="006B28CA" w:rsidP="00801AE1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B28CA">
        <w:rPr>
          <w:rFonts w:ascii="Times New Roman" w:hAnsi="Times New Roman" w:cs="Times New Roman"/>
          <w:sz w:val="28"/>
          <w:szCs w:val="28"/>
        </w:rPr>
        <w:t>2 разнохарактерные пьесы</w:t>
      </w:r>
    </w:p>
    <w:p w:rsidR="006B28CA" w:rsidRPr="006B28CA" w:rsidRDefault="006B28CA" w:rsidP="00801AE1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B28CA">
        <w:rPr>
          <w:rFonts w:ascii="Times New Roman" w:hAnsi="Times New Roman" w:cs="Times New Roman"/>
          <w:sz w:val="28"/>
          <w:szCs w:val="28"/>
        </w:rPr>
        <w:t>(Возможна замена пьесы на ансамбль)</w:t>
      </w:r>
    </w:p>
    <w:p w:rsidR="006B28CA" w:rsidRPr="006B28CA" w:rsidRDefault="006B28CA" w:rsidP="00801AE1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6B28CA" w:rsidRPr="006B28CA" w:rsidRDefault="006B28CA" w:rsidP="00801AE1">
      <w:pPr>
        <w:autoSpaceDE w:val="0"/>
        <w:autoSpaceDN w:val="0"/>
        <w:adjustRightInd w:val="0"/>
        <w:spacing w:line="36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6B28CA">
        <w:rPr>
          <w:rFonts w:ascii="Times New Roman" w:hAnsi="Times New Roman" w:cs="Times New Roman"/>
          <w:sz w:val="28"/>
          <w:szCs w:val="28"/>
        </w:rPr>
        <w:t>Требования к переводному экзамену (апрель):</w:t>
      </w:r>
    </w:p>
    <w:p w:rsidR="006B28CA" w:rsidRPr="006B28CA" w:rsidRDefault="006B28CA" w:rsidP="00801AE1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B28CA">
        <w:rPr>
          <w:rFonts w:ascii="Times New Roman" w:hAnsi="Times New Roman" w:cs="Times New Roman"/>
          <w:sz w:val="28"/>
          <w:szCs w:val="28"/>
        </w:rPr>
        <w:t>1. Полифония</w:t>
      </w:r>
    </w:p>
    <w:p w:rsidR="006B28CA" w:rsidRPr="006B28CA" w:rsidRDefault="006B28CA" w:rsidP="00801AE1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B28CA">
        <w:rPr>
          <w:rFonts w:ascii="Times New Roman" w:hAnsi="Times New Roman" w:cs="Times New Roman"/>
          <w:sz w:val="28"/>
          <w:szCs w:val="28"/>
        </w:rPr>
        <w:t>2. Крупная форма</w:t>
      </w:r>
    </w:p>
    <w:p w:rsidR="006B28CA" w:rsidRPr="006B28CA" w:rsidRDefault="006B28CA" w:rsidP="00801AE1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B28CA">
        <w:rPr>
          <w:rFonts w:ascii="Times New Roman" w:hAnsi="Times New Roman" w:cs="Times New Roman"/>
          <w:sz w:val="28"/>
          <w:szCs w:val="28"/>
        </w:rPr>
        <w:t>3. Пьеса</w:t>
      </w:r>
    </w:p>
    <w:p w:rsidR="00287356" w:rsidRDefault="00287356" w:rsidP="00801AE1">
      <w:pPr>
        <w:spacing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Этюды</w:t>
      </w:r>
    </w:p>
    <w:p w:rsidR="00287356" w:rsidRPr="008113A7" w:rsidRDefault="00287356" w:rsidP="00801AE1">
      <w:pPr>
        <w:spacing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3050" w:rsidRPr="008113A7" w:rsidRDefault="00553050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Беренс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Г.  32 избранных этюда из соч. 61 и 88: №№ 1-3, 24</w:t>
      </w:r>
      <w:r w:rsidR="004B6F62" w:rsidRPr="008113A7">
        <w:rPr>
          <w:rFonts w:ascii="Times New Roman" w:hAnsi="Times New Roman" w:cs="Times New Roman"/>
          <w:sz w:val="28"/>
          <w:szCs w:val="28"/>
        </w:rPr>
        <w:t>,</w:t>
      </w:r>
    </w:p>
    <w:p w:rsidR="00553050" w:rsidRPr="008113A7" w:rsidRDefault="00553050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 xml:space="preserve">                 Соч. 88: №№ 5, 7</w:t>
      </w:r>
    </w:p>
    <w:p w:rsidR="00553050" w:rsidRPr="008113A7" w:rsidRDefault="00553050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Бертини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А. 28 избранных этюдов из соч. 29 и 32: №№ 4,5,9</w:t>
      </w:r>
    </w:p>
    <w:p w:rsidR="00553050" w:rsidRPr="008113A7" w:rsidRDefault="00553050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Бургмюллер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А. Этюды (по выбору)</w:t>
      </w:r>
    </w:p>
    <w:p w:rsidR="00553050" w:rsidRPr="008113A7" w:rsidRDefault="00553050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Гедике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А.   </w:t>
      </w:r>
      <w:r w:rsidR="00CD5C12" w:rsidRPr="008113A7">
        <w:rPr>
          <w:rFonts w:ascii="Times New Roman" w:hAnsi="Times New Roman" w:cs="Times New Roman"/>
          <w:sz w:val="28"/>
          <w:szCs w:val="28"/>
        </w:rPr>
        <w:t>Соч. 47. 30 легких этюдов: №№ 20, 26</w:t>
      </w:r>
    </w:p>
    <w:p w:rsidR="00CD5C12" w:rsidRPr="008113A7" w:rsidRDefault="00CD5C12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 xml:space="preserve">Лак Т.      </w:t>
      </w:r>
      <w:r w:rsidR="00AF0303" w:rsidRPr="008113A7">
        <w:rPr>
          <w:rFonts w:ascii="Times New Roman" w:hAnsi="Times New Roman" w:cs="Times New Roman"/>
          <w:sz w:val="28"/>
          <w:szCs w:val="28"/>
        </w:rPr>
        <w:t>Соч. 75. Этюды для левой руки (</w:t>
      </w:r>
      <w:r w:rsidRPr="008113A7">
        <w:rPr>
          <w:rFonts w:ascii="Times New Roman" w:hAnsi="Times New Roman" w:cs="Times New Roman"/>
          <w:sz w:val="28"/>
          <w:szCs w:val="28"/>
        </w:rPr>
        <w:t>по выбору)</w:t>
      </w:r>
    </w:p>
    <w:p w:rsidR="00CD5C12" w:rsidRPr="008113A7" w:rsidRDefault="00CD5C12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Соч. 172. Этюды: №№ 4, 5</w:t>
      </w:r>
    </w:p>
    <w:p w:rsidR="00CD5C12" w:rsidRPr="008113A7" w:rsidRDefault="00CD5C12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Лемуан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А.  Соч. 37. Этюды: №№ 28-30, 32, 33, 36, 37, 41, 44, 48, 50</w:t>
      </w:r>
    </w:p>
    <w:p w:rsidR="00CD5C12" w:rsidRPr="008113A7" w:rsidRDefault="00CD5C12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Лешгорн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А. Соч. 66. Этюды: №№ 1-4</w:t>
      </w:r>
    </w:p>
    <w:p w:rsidR="00CD5C12" w:rsidRPr="008113A7" w:rsidRDefault="00CD5C12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 xml:space="preserve">Черни К.- </w:t>
      </w: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Гермер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Г   Ч. 2: №№ 6, 8, 12</w:t>
      </w:r>
    </w:p>
    <w:p w:rsidR="00CD5C12" w:rsidRPr="008113A7" w:rsidRDefault="00CD5C12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CD5C12" w:rsidRPr="008113A7" w:rsidRDefault="00CD5C12" w:rsidP="00801AE1">
      <w:pPr>
        <w:spacing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13A7">
        <w:rPr>
          <w:rFonts w:ascii="Times New Roman" w:hAnsi="Times New Roman" w:cs="Times New Roman"/>
          <w:b/>
          <w:sz w:val="28"/>
          <w:szCs w:val="28"/>
        </w:rPr>
        <w:t>Пьесы</w:t>
      </w:r>
    </w:p>
    <w:p w:rsidR="00CD5C12" w:rsidRPr="008113A7" w:rsidRDefault="00CD5C12" w:rsidP="00801AE1">
      <w:pPr>
        <w:spacing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D5C12" w:rsidRPr="008113A7" w:rsidRDefault="007A01F3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Беркович И. Украинская мелодия</w:t>
      </w:r>
    </w:p>
    <w:p w:rsidR="007A01F3" w:rsidRPr="008113A7" w:rsidRDefault="007A01F3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 xml:space="preserve">Глиэр Р.  </w:t>
      </w: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Ариэтта</w:t>
      </w:r>
      <w:proofErr w:type="spellEnd"/>
    </w:p>
    <w:p w:rsidR="007A01F3" w:rsidRPr="008113A7" w:rsidRDefault="007A01F3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Григ Э.  Вальс, Танец эльфов</w:t>
      </w:r>
    </w:p>
    <w:p w:rsidR="007A01F3" w:rsidRPr="008113A7" w:rsidRDefault="007A01F3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Дварионас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Б. Вальс  ля минор</w:t>
      </w:r>
    </w:p>
    <w:p w:rsidR="00AC5EC9" w:rsidRPr="008113A7" w:rsidRDefault="00AC5EC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Кабалевский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Д. Шуточка, Скерцо, Кавалерийская</w:t>
      </w:r>
    </w:p>
    <w:p w:rsidR="00AC5EC9" w:rsidRPr="008113A7" w:rsidRDefault="00AC5EC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lastRenderedPageBreak/>
        <w:t>Косенко В.   Соч. 15. 24 детских пьес: Дождик. Мазурка, Мелодия</w:t>
      </w:r>
    </w:p>
    <w:p w:rsidR="00AC5EC9" w:rsidRPr="008113A7" w:rsidRDefault="00AC5EC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Майкапар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С. Соч. 8. Маленькие новеллетты: Мелодия</w:t>
      </w:r>
    </w:p>
    <w:p w:rsidR="00AC5EC9" w:rsidRPr="008113A7" w:rsidRDefault="00AC5EC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Соч. 33 Элегия</w:t>
      </w:r>
    </w:p>
    <w:p w:rsidR="00AC5EC9" w:rsidRPr="008113A7" w:rsidRDefault="00AC5EC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Пирумов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А.   Детский альбом (по выбору)</w:t>
      </w:r>
    </w:p>
    <w:p w:rsidR="00AC5EC9" w:rsidRPr="008113A7" w:rsidRDefault="00AC5EC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Прокофьев С. Сказочка, Прогулка</w:t>
      </w:r>
    </w:p>
    <w:p w:rsidR="00AC5EC9" w:rsidRPr="008113A7" w:rsidRDefault="00AC5EC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Чайковский П. Соч. 39. Детский альбом: Камаринская, Полька, Вальс</w:t>
      </w:r>
    </w:p>
    <w:p w:rsidR="00AC5EC9" w:rsidRPr="008113A7" w:rsidRDefault="00AC5EC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Шостакович Д. Лирический вальс</w:t>
      </w:r>
    </w:p>
    <w:p w:rsidR="00AC5EC9" w:rsidRPr="008113A7" w:rsidRDefault="00AC5EC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Шуман Р. Смелый наездник,  Охотничья песня</w:t>
      </w:r>
    </w:p>
    <w:p w:rsidR="00C844D4" w:rsidRPr="008113A7" w:rsidRDefault="00C844D4" w:rsidP="00801AE1">
      <w:pPr>
        <w:spacing w:line="36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113A7">
        <w:rPr>
          <w:rFonts w:ascii="Times New Roman" w:eastAsia="Calibri" w:hAnsi="Times New Roman" w:cs="Times New Roman"/>
          <w:sz w:val="28"/>
          <w:szCs w:val="28"/>
          <w:lang w:eastAsia="en-US"/>
        </w:rPr>
        <w:t>«Татарская народная музыка - юному музыканту». РедакцияСпиридоновой В. (пьесы по выбору)</w:t>
      </w:r>
    </w:p>
    <w:p w:rsidR="00C844D4" w:rsidRPr="008113A7" w:rsidRDefault="00C844D4" w:rsidP="00801AE1">
      <w:pPr>
        <w:spacing w:line="360" w:lineRule="auto"/>
        <w:ind w:firstLine="284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113A7">
        <w:rPr>
          <w:rFonts w:ascii="Times New Roman" w:eastAsia="Calibri" w:hAnsi="Times New Roman" w:cs="Times New Roman"/>
          <w:sz w:val="28"/>
          <w:szCs w:val="28"/>
          <w:lang w:eastAsia="en-US"/>
        </w:rPr>
        <w:t>Жиганов Н. «Пять пьес» (по выбору)</w:t>
      </w:r>
    </w:p>
    <w:p w:rsidR="00C844D4" w:rsidRPr="008113A7" w:rsidRDefault="00C844D4" w:rsidP="00801AE1">
      <w:pPr>
        <w:spacing w:line="36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Жиганов Н. «10 пьес», «Двенадцать зарисовок» (по выбору)</w:t>
      </w:r>
    </w:p>
    <w:p w:rsidR="00C54D0B" w:rsidRPr="008113A7" w:rsidRDefault="00C54D0B" w:rsidP="00801AE1">
      <w:pPr>
        <w:spacing w:line="360" w:lineRule="auto"/>
        <w:ind w:firstLine="284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113A7">
        <w:rPr>
          <w:rFonts w:ascii="Times New Roman" w:eastAsia="Calibri" w:hAnsi="Times New Roman" w:cs="Times New Roman"/>
          <w:sz w:val="28"/>
          <w:szCs w:val="28"/>
          <w:lang w:eastAsia="en-US"/>
        </w:rPr>
        <w:t>Хрестоматия по татарской фортепианной музыке, часть 1.</w:t>
      </w:r>
    </w:p>
    <w:p w:rsidR="00C54D0B" w:rsidRPr="008113A7" w:rsidRDefault="00C54D0B" w:rsidP="00801AE1">
      <w:pPr>
        <w:spacing w:line="360" w:lineRule="auto"/>
        <w:ind w:firstLine="284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113A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Составители: Ахметова Э., </w:t>
      </w:r>
      <w:proofErr w:type="spellStart"/>
      <w:r w:rsidRPr="008113A7">
        <w:rPr>
          <w:rFonts w:ascii="Times New Roman" w:eastAsia="Calibri" w:hAnsi="Times New Roman" w:cs="Times New Roman"/>
          <w:sz w:val="28"/>
          <w:szCs w:val="28"/>
          <w:lang w:eastAsia="en-US"/>
        </w:rPr>
        <w:t>Батыркаева</w:t>
      </w:r>
      <w:proofErr w:type="spellEnd"/>
      <w:r w:rsidRPr="008113A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Л., </w:t>
      </w:r>
      <w:proofErr w:type="spellStart"/>
      <w:r w:rsidRPr="008113A7">
        <w:rPr>
          <w:rFonts w:ascii="Times New Roman" w:eastAsia="Calibri" w:hAnsi="Times New Roman" w:cs="Times New Roman"/>
          <w:sz w:val="28"/>
          <w:szCs w:val="28"/>
          <w:lang w:eastAsia="en-US"/>
        </w:rPr>
        <w:t>Сабитовская</w:t>
      </w:r>
      <w:proofErr w:type="spellEnd"/>
      <w:r w:rsidRPr="008113A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Ф,</w:t>
      </w:r>
    </w:p>
    <w:p w:rsidR="00C54D0B" w:rsidRPr="008113A7" w:rsidRDefault="00C54D0B" w:rsidP="00801AE1">
      <w:pPr>
        <w:spacing w:line="360" w:lineRule="auto"/>
        <w:ind w:firstLine="284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113A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Соколова Е., Спиридонова В., Хасанова Ф.  (по выбору)</w:t>
      </w:r>
    </w:p>
    <w:p w:rsidR="00C54D0B" w:rsidRPr="008113A7" w:rsidRDefault="00C54D0B" w:rsidP="00801AE1">
      <w:pPr>
        <w:spacing w:line="360" w:lineRule="auto"/>
        <w:ind w:firstLine="284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C5EC9" w:rsidRPr="008113A7" w:rsidRDefault="007235C9" w:rsidP="00801AE1">
      <w:pPr>
        <w:spacing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13A7">
        <w:rPr>
          <w:rFonts w:ascii="Times New Roman" w:hAnsi="Times New Roman" w:cs="Times New Roman"/>
          <w:b/>
          <w:sz w:val="28"/>
          <w:szCs w:val="28"/>
        </w:rPr>
        <w:t>Полифонические произведения</w:t>
      </w:r>
    </w:p>
    <w:p w:rsidR="007235C9" w:rsidRPr="008113A7" w:rsidRDefault="007235C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 xml:space="preserve">Бах И.С.  Маленькие прелюдии и фуги. </w:t>
      </w:r>
      <w:proofErr w:type="spellStart"/>
      <w:r w:rsidRPr="008113A7">
        <w:rPr>
          <w:rFonts w:ascii="Times New Roman" w:hAnsi="Times New Roman" w:cs="Times New Roman"/>
          <w:sz w:val="28"/>
          <w:szCs w:val="28"/>
        </w:rPr>
        <w:t>Тетр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>. 1: №№ 1, 3, 5-8, 11, 12;</w:t>
      </w:r>
    </w:p>
    <w:p w:rsidR="007235C9" w:rsidRPr="008113A7" w:rsidRDefault="007235C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Тетр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>. 2: №№  1, 2, 3, 6</w:t>
      </w:r>
    </w:p>
    <w:p w:rsidR="007235C9" w:rsidRPr="008113A7" w:rsidRDefault="007235C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Бах Ф.Э.  Фантазия до минор</w:t>
      </w:r>
    </w:p>
    <w:p w:rsidR="007235C9" w:rsidRPr="008113A7" w:rsidRDefault="007235C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Гендель Г. Сарабанда с вариациями, Куранта</w:t>
      </w:r>
      <w:r w:rsidR="005B21AA" w:rsidRPr="008113A7">
        <w:rPr>
          <w:rFonts w:ascii="Times New Roman" w:hAnsi="Times New Roman" w:cs="Times New Roman"/>
          <w:sz w:val="28"/>
          <w:szCs w:val="28"/>
        </w:rPr>
        <w:t xml:space="preserve"> Фа мажор</w:t>
      </w:r>
    </w:p>
    <w:p w:rsidR="007235C9" w:rsidRPr="008113A7" w:rsidRDefault="007235C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Глинка М. Фуга ля минор</w:t>
      </w:r>
    </w:p>
    <w:p w:rsidR="007235C9" w:rsidRPr="008113A7" w:rsidRDefault="007235C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Люли Ж.   Гавот соль минор</w:t>
      </w:r>
    </w:p>
    <w:p w:rsidR="007235C9" w:rsidRPr="008113A7" w:rsidRDefault="007235C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Моцарт В. Жига</w:t>
      </w:r>
    </w:p>
    <w:p w:rsidR="005B21AA" w:rsidRPr="008113A7" w:rsidRDefault="007235C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Циполи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Д.  </w:t>
      </w:r>
      <w:proofErr w:type="spellStart"/>
      <w:r w:rsidRPr="008113A7">
        <w:rPr>
          <w:rFonts w:ascii="Times New Roman" w:hAnsi="Times New Roman" w:cs="Times New Roman"/>
          <w:sz w:val="28"/>
          <w:szCs w:val="28"/>
        </w:rPr>
        <w:t>Фугетта</w:t>
      </w:r>
      <w:proofErr w:type="spellEnd"/>
      <w:r w:rsidR="005B21AA" w:rsidRPr="008113A7">
        <w:rPr>
          <w:rFonts w:ascii="Times New Roman" w:hAnsi="Times New Roman" w:cs="Times New Roman"/>
          <w:sz w:val="28"/>
          <w:szCs w:val="28"/>
        </w:rPr>
        <w:t xml:space="preserve"> ми минор</w:t>
      </w:r>
    </w:p>
    <w:p w:rsidR="0042194E" w:rsidRPr="008113A7" w:rsidRDefault="0042194E" w:rsidP="00801AE1">
      <w:pPr>
        <w:spacing w:line="36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5B21AA" w:rsidRPr="008113A7" w:rsidRDefault="005B21AA" w:rsidP="00801AE1">
      <w:pPr>
        <w:spacing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13A7">
        <w:rPr>
          <w:rFonts w:ascii="Times New Roman" w:hAnsi="Times New Roman" w:cs="Times New Roman"/>
          <w:b/>
          <w:sz w:val="28"/>
          <w:szCs w:val="28"/>
        </w:rPr>
        <w:t>Произведения крупной формы</w:t>
      </w:r>
    </w:p>
    <w:p w:rsidR="00BB2669" w:rsidRPr="008113A7" w:rsidRDefault="00BB26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Бетховен Л. Сонатина Фа мажор, ч.2</w:t>
      </w:r>
    </w:p>
    <w:p w:rsidR="00BB2669" w:rsidRPr="008113A7" w:rsidRDefault="00BB26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Вебер К. Сонатина До мажор, ч. 1</w:t>
      </w:r>
    </w:p>
    <w:p w:rsidR="00BB2669" w:rsidRPr="008113A7" w:rsidRDefault="00BB26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Диабелли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А.  Соч. 151. Сонатина Соль мажор</w:t>
      </w:r>
    </w:p>
    <w:p w:rsidR="005B0815" w:rsidRPr="008113A7" w:rsidRDefault="005B0815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Жилинский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А. Сонатины: соль минор, ми минор</w:t>
      </w:r>
    </w:p>
    <w:p w:rsidR="00BB2669" w:rsidRPr="008113A7" w:rsidRDefault="00BB26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lastRenderedPageBreak/>
        <w:t>Клементи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М. Соч. 36. Сонатины: № 3 До мажор, № 4 Фа мажор, № 5 Соль мажор</w:t>
      </w:r>
    </w:p>
    <w:p w:rsidR="00BB2669" w:rsidRPr="008113A7" w:rsidRDefault="00BB26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Кулау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Ф. Соч. 55, № 1. Сонатина До мажор</w:t>
      </w:r>
    </w:p>
    <w:p w:rsidR="00BB2669" w:rsidRPr="008113A7" w:rsidRDefault="005B0815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Моцарт А. Шесть сонатин: № 1 До мажор, № 4 Си-бемоль мажор</w:t>
      </w:r>
    </w:p>
    <w:p w:rsidR="005B0815" w:rsidRPr="008113A7" w:rsidRDefault="005B0815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Чимароза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Д. Сонаты: соль минор, Ми-бемоль мажор</w:t>
      </w:r>
    </w:p>
    <w:p w:rsidR="0042194E" w:rsidRPr="008113A7" w:rsidRDefault="0042194E" w:rsidP="00801AE1">
      <w:pPr>
        <w:spacing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0815" w:rsidRPr="008113A7" w:rsidRDefault="005B0815" w:rsidP="00801AE1">
      <w:pPr>
        <w:spacing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13A7">
        <w:rPr>
          <w:rFonts w:ascii="Times New Roman" w:hAnsi="Times New Roman" w:cs="Times New Roman"/>
          <w:b/>
          <w:sz w:val="28"/>
          <w:szCs w:val="28"/>
        </w:rPr>
        <w:t>Ансамбли</w:t>
      </w:r>
    </w:p>
    <w:p w:rsidR="0069010C" w:rsidRPr="008113A7" w:rsidRDefault="0069010C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Азарашвили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В. Прогулка</w:t>
      </w:r>
    </w:p>
    <w:p w:rsidR="005B0815" w:rsidRPr="008113A7" w:rsidRDefault="0069010C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Балаев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Г. Армянский танец, Горный ручей</w:t>
      </w:r>
    </w:p>
    <w:p w:rsidR="0069010C" w:rsidRPr="008113A7" w:rsidRDefault="0069010C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Глинка М.  Краковяк из оперы «Иван Сусанин»</w:t>
      </w:r>
    </w:p>
    <w:p w:rsidR="0069010C" w:rsidRPr="008113A7" w:rsidRDefault="0069010C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Зив М. Предчувствие</w:t>
      </w:r>
    </w:p>
    <w:p w:rsidR="0069010C" w:rsidRPr="008113A7" w:rsidRDefault="0069010C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 xml:space="preserve">Петров А. Песенка с морским дьяволом, Вальс из к/ф «Берегись автомобиля» </w:t>
      </w:r>
    </w:p>
    <w:p w:rsidR="0069010C" w:rsidRPr="008113A7" w:rsidRDefault="0069010C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 xml:space="preserve">Смирнова Н. Полька и танго, Рэгтайм № 1  </w:t>
      </w:r>
    </w:p>
    <w:p w:rsidR="0069010C" w:rsidRPr="008113A7" w:rsidRDefault="0069010C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Фрид Г. Танец</w:t>
      </w:r>
    </w:p>
    <w:p w:rsidR="0069010C" w:rsidRPr="008113A7" w:rsidRDefault="0069010C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Халаимов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С. Ночная сказка</w:t>
      </w:r>
    </w:p>
    <w:p w:rsidR="0069010C" w:rsidRPr="008113A7" w:rsidRDefault="0069010C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Хачатурян А. Танец девушек</w:t>
      </w:r>
    </w:p>
    <w:p w:rsidR="0069010C" w:rsidRPr="008113A7" w:rsidRDefault="0069010C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 xml:space="preserve">Чайковский П. Колыбельная в бурю  </w:t>
      </w:r>
    </w:p>
    <w:p w:rsidR="0042194E" w:rsidRDefault="0069010C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Шуберт Ф.   Музыкальный</w:t>
      </w:r>
      <w:r>
        <w:rPr>
          <w:rFonts w:ascii="Times New Roman" w:hAnsi="Times New Roman" w:cs="Times New Roman"/>
          <w:sz w:val="28"/>
          <w:szCs w:val="28"/>
        </w:rPr>
        <w:t xml:space="preserve"> момент</w:t>
      </w:r>
    </w:p>
    <w:p w:rsidR="00A56B69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56B69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A56B69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учебного года ученик должен пройти 8-12 различных по форме музыкальных произведений:</w:t>
      </w:r>
    </w:p>
    <w:p w:rsidR="00A56B69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4-6 этюдов,</w:t>
      </w:r>
    </w:p>
    <w:p w:rsidR="00A56B69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2 полифонических произведения,</w:t>
      </w:r>
    </w:p>
    <w:p w:rsidR="00A56B69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 произведения крупной формы,</w:t>
      </w:r>
    </w:p>
    <w:p w:rsidR="00A56B69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4-6 пьес, различных по характеру,</w:t>
      </w:r>
    </w:p>
    <w:p w:rsidR="00A56B69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2 ансамбля.</w:t>
      </w:r>
    </w:p>
    <w:p w:rsidR="00A56B69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56B69" w:rsidRPr="006B28CA" w:rsidRDefault="00A56B69" w:rsidP="00801AE1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B28CA">
        <w:rPr>
          <w:rFonts w:ascii="Times New Roman" w:hAnsi="Times New Roman" w:cs="Times New Roman"/>
          <w:sz w:val="28"/>
          <w:szCs w:val="28"/>
        </w:rPr>
        <w:t xml:space="preserve">Требования к зачету (декабрь): </w:t>
      </w:r>
    </w:p>
    <w:p w:rsidR="00A56B69" w:rsidRPr="006B28CA" w:rsidRDefault="00A56B69" w:rsidP="00801AE1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B28CA">
        <w:rPr>
          <w:rFonts w:ascii="Times New Roman" w:hAnsi="Times New Roman" w:cs="Times New Roman"/>
          <w:sz w:val="28"/>
          <w:szCs w:val="28"/>
        </w:rPr>
        <w:t>2 разнохарактерные пьесы</w:t>
      </w:r>
    </w:p>
    <w:p w:rsidR="00A56B69" w:rsidRPr="006B28CA" w:rsidRDefault="00A56B69" w:rsidP="00801AE1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B28CA">
        <w:rPr>
          <w:rFonts w:ascii="Times New Roman" w:hAnsi="Times New Roman" w:cs="Times New Roman"/>
          <w:sz w:val="28"/>
          <w:szCs w:val="28"/>
        </w:rPr>
        <w:lastRenderedPageBreak/>
        <w:t>(Возможна замена пьесы на ансамбль)</w:t>
      </w:r>
    </w:p>
    <w:p w:rsidR="00A56B69" w:rsidRPr="006B28CA" w:rsidRDefault="00A56B69" w:rsidP="00801AE1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56B69" w:rsidRPr="006B28CA" w:rsidRDefault="00A56B69" w:rsidP="00801AE1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B28CA">
        <w:rPr>
          <w:rFonts w:ascii="Times New Roman" w:hAnsi="Times New Roman" w:cs="Times New Roman"/>
          <w:sz w:val="28"/>
          <w:szCs w:val="28"/>
        </w:rPr>
        <w:t xml:space="preserve">Требования к переводному экзамену (апрель): </w:t>
      </w:r>
    </w:p>
    <w:p w:rsidR="00A56B69" w:rsidRPr="006B28CA" w:rsidRDefault="00A56B69" w:rsidP="00801AE1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B28CA">
        <w:rPr>
          <w:rFonts w:ascii="Times New Roman" w:hAnsi="Times New Roman" w:cs="Times New Roman"/>
          <w:sz w:val="28"/>
          <w:szCs w:val="28"/>
        </w:rPr>
        <w:t>1. Полифония</w:t>
      </w:r>
    </w:p>
    <w:p w:rsidR="00A56B69" w:rsidRPr="006B28CA" w:rsidRDefault="00A56B69" w:rsidP="00801AE1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B28CA">
        <w:rPr>
          <w:rFonts w:ascii="Times New Roman" w:hAnsi="Times New Roman" w:cs="Times New Roman"/>
          <w:sz w:val="28"/>
          <w:szCs w:val="28"/>
        </w:rPr>
        <w:t>2. Крупная форма</w:t>
      </w:r>
    </w:p>
    <w:p w:rsidR="00A56B69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B28CA">
        <w:rPr>
          <w:rFonts w:ascii="Times New Roman" w:hAnsi="Times New Roman" w:cs="Times New Roman"/>
          <w:sz w:val="28"/>
          <w:szCs w:val="28"/>
        </w:rPr>
        <w:t>3. Пьеса</w:t>
      </w:r>
    </w:p>
    <w:p w:rsidR="00A56B69" w:rsidRPr="0042194E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Этюды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Беренс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Г. 32 избранных этюда  (соч. 61, 88): №№ 4-9, 12, 16, 18-20, 23, 25, 30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Бертини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А. 28 избранных этюдов (соч. 29, 42): №№ 1,6,7,10,13,14,17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Геллер С.    25 мелодических этюдов: №№ 6, 7, 8, 11, 14-16, 18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Лак Т.      20 избранных этюдов (соч. 75, 95): №№ 1, 3-5, 11, 19, 20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Лешгорн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А. Соч. 66. Этюды: №№ 6, 7, 9, 12, 18, 19, 20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 xml:space="preserve">Черни К.- </w:t>
      </w: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Гермер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Г. Ч. 2: №№ 9-12, 15-21, 24-32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 xml:space="preserve">                    Соч. 299: №№ 1-4, 6, 7, 11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 xml:space="preserve">                    Соч. 718: №№ 1, 2, 4, 6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 xml:space="preserve">                    Соч. 821. Этюды: № 25, 26, 28, 33, 43, 45, 53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Шитте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Л.  Соч. 68. 25 этюдов: №№ 18, 19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13A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Пьесы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Бетховен Л.  Семь народных танцев ( по выбору)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Гедике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А.       Десять миниатюр: № 6 ми минор, № 7 Соль мажор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Геллер С.       Соч. 81. Прелюдии: № 2 ля минор, № 3 Соль мажор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Глинка М.      Прощальный вальс, Мазурка до минор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Глиэр Р.         Соч. 26. Шесть пьес (по выбору)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 xml:space="preserve">                        Соч. 31. Альбом фортепианных пьес: № 1. Романс 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 xml:space="preserve">                        Соч. 43, № 1. Прелюдия; Соч. 47, № 2. Эскиз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Григ Э.        Соч.12.   Лирические пьесы: Ариетта, Народный напев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 xml:space="preserve">                     Соч. 38. Лирические пьесы: Народная песня, Вальс, Странник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lastRenderedPageBreak/>
        <w:t xml:space="preserve">Дебюсси К.   Маленький </w:t>
      </w: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негритенок</w:t>
      </w:r>
      <w:proofErr w:type="spellEnd"/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Кабалевский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Д.  Новелла (соч. 27), Песня, Токката (соч. 61)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Майкапар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С.   Маленькие новеллетты: Романс, Итальянская серенада, </w:t>
      </w:r>
      <w:proofErr w:type="spellStart"/>
      <w:r w:rsidRPr="008113A7">
        <w:rPr>
          <w:rFonts w:ascii="Times New Roman" w:hAnsi="Times New Roman" w:cs="Times New Roman"/>
          <w:sz w:val="28"/>
          <w:szCs w:val="28"/>
        </w:rPr>
        <w:t>Токкатина</w:t>
      </w:r>
      <w:proofErr w:type="spellEnd"/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Мендельсон Ф. Шесть детских пьес: Ми-бемоль мажор, Ре мажор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Прокофьев С.  Детская музыка: Утро, Вечер, Вальс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Шостакович Д.  Полька, Вальс- шутка, Романс</w:t>
      </w:r>
    </w:p>
    <w:p w:rsidR="00A56B69" w:rsidRPr="008113A7" w:rsidRDefault="00A56B69" w:rsidP="00801AE1">
      <w:pPr>
        <w:spacing w:line="360" w:lineRule="auto"/>
        <w:ind w:left="-142" w:right="-143" w:firstLine="284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113A7">
        <w:rPr>
          <w:rFonts w:ascii="Times New Roman" w:eastAsia="Calibri" w:hAnsi="Times New Roman" w:cs="Times New Roman"/>
          <w:sz w:val="28"/>
          <w:szCs w:val="28"/>
          <w:lang w:eastAsia="en-US"/>
        </w:rPr>
        <w:t>«Татарская народная музыка - юному музыканту». Редакция</w:t>
      </w:r>
    </w:p>
    <w:p w:rsidR="00A56B69" w:rsidRPr="008113A7" w:rsidRDefault="00A56B69" w:rsidP="00801AE1">
      <w:pPr>
        <w:spacing w:line="360" w:lineRule="auto"/>
        <w:ind w:left="-142" w:right="-143" w:firstLine="284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113A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Спиридоновой В. (пьесы по выбору)</w:t>
      </w:r>
    </w:p>
    <w:p w:rsidR="00A56B69" w:rsidRPr="008113A7" w:rsidRDefault="00A56B69" w:rsidP="00801AE1">
      <w:pPr>
        <w:spacing w:line="360" w:lineRule="auto"/>
        <w:ind w:left="-142" w:right="-143" w:firstLine="284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113A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Жиганов Н. «Пять пьес» (по выбору)</w:t>
      </w:r>
    </w:p>
    <w:p w:rsidR="00A56B69" w:rsidRPr="008113A7" w:rsidRDefault="00A56B69" w:rsidP="00801AE1">
      <w:pPr>
        <w:spacing w:line="360" w:lineRule="auto"/>
        <w:ind w:left="-142" w:right="-143" w:firstLine="284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113A7">
        <w:rPr>
          <w:rFonts w:ascii="Times New Roman" w:hAnsi="Times New Roman" w:cs="Times New Roman"/>
          <w:sz w:val="28"/>
          <w:szCs w:val="28"/>
        </w:rPr>
        <w:t xml:space="preserve"> Жиганов Н. «10 пьес», «Двенадцать зарисовок» (по выбору)</w:t>
      </w:r>
    </w:p>
    <w:p w:rsidR="00A56B69" w:rsidRPr="008113A7" w:rsidRDefault="00A56B69" w:rsidP="00801AE1">
      <w:pPr>
        <w:spacing w:line="360" w:lineRule="auto"/>
        <w:ind w:right="-143" w:firstLine="284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113A7">
        <w:rPr>
          <w:rFonts w:ascii="Times New Roman" w:eastAsia="Calibri" w:hAnsi="Times New Roman" w:cs="Times New Roman"/>
          <w:sz w:val="28"/>
          <w:szCs w:val="28"/>
          <w:lang w:eastAsia="en-US"/>
        </w:rPr>
        <w:t>Хрестоматия по татарской фортепианной музыке, часть 1.</w:t>
      </w:r>
    </w:p>
    <w:p w:rsidR="00A56B69" w:rsidRPr="008113A7" w:rsidRDefault="00A56B69" w:rsidP="00801AE1">
      <w:pPr>
        <w:spacing w:line="360" w:lineRule="auto"/>
        <w:ind w:right="-143" w:firstLine="284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113A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Составители: Ахметова Э., </w:t>
      </w:r>
      <w:proofErr w:type="spellStart"/>
      <w:r w:rsidRPr="008113A7">
        <w:rPr>
          <w:rFonts w:ascii="Times New Roman" w:eastAsia="Calibri" w:hAnsi="Times New Roman" w:cs="Times New Roman"/>
          <w:sz w:val="28"/>
          <w:szCs w:val="28"/>
          <w:lang w:eastAsia="en-US"/>
        </w:rPr>
        <w:t>Батыркаева</w:t>
      </w:r>
      <w:proofErr w:type="spellEnd"/>
      <w:r w:rsidRPr="008113A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Л., </w:t>
      </w:r>
      <w:proofErr w:type="spellStart"/>
      <w:r w:rsidRPr="008113A7">
        <w:rPr>
          <w:rFonts w:ascii="Times New Roman" w:eastAsia="Calibri" w:hAnsi="Times New Roman" w:cs="Times New Roman"/>
          <w:sz w:val="28"/>
          <w:szCs w:val="28"/>
          <w:lang w:eastAsia="en-US"/>
        </w:rPr>
        <w:t>Сабитовская</w:t>
      </w:r>
      <w:proofErr w:type="spellEnd"/>
      <w:r w:rsidRPr="008113A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Ф,</w:t>
      </w:r>
    </w:p>
    <w:p w:rsidR="00A56B69" w:rsidRPr="008113A7" w:rsidRDefault="00A56B69" w:rsidP="00801AE1">
      <w:pPr>
        <w:spacing w:line="360" w:lineRule="auto"/>
        <w:ind w:right="-143" w:firstLine="284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113A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Соколова Е., Спиридонова В., Хасанова Ф.  (по выбору)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56B69" w:rsidRPr="008113A7" w:rsidRDefault="00A56B69" w:rsidP="00801AE1">
      <w:pPr>
        <w:spacing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13A7">
        <w:rPr>
          <w:rFonts w:ascii="Times New Roman" w:hAnsi="Times New Roman" w:cs="Times New Roman"/>
          <w:b/>
          <w:sz w:val="28"/>
          <w:szCs w:val="28"/>
        </w:rPr>
        <w:t>Полифонические произведения</w:t>
      </w:r>
    </w:p>
    <w:p w:rsidR="00A56B69" w:rsidRPr="008113A7" w:rsidRDefault="00A56B69" w:rsidP="00E70B7A">
      <w:pPr>
        <w:spacing w:line="360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Бах И.С.  Двухголосные инвенции: Домажор, Си-бемоль мажор, ми минор, ля минор</w:t>
      </w:r>
    </w:p>
    <w:p w:rsidR="00A56B69" w:rsidRPr="008113A7" w:rsidRDefault="00A56B69" w:rsidP="00E70B7A">
      <w:pPr>
        <w:spacing w:line="360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 xml:space="preserve">Французские сюиты: № 2 доминор – Сарабанда, Ария, МенуэтМаленькие прелюдии и фуги: </w:t>
      </w:r>
      <w:proofErr w:type="spellStart"/>
      <w:r w:rsidRPr="008113A7">
        <w:rPr>
          <w:rFonts w:ascii="Times New Roman" w:hAnsi="Times New Roman" w:cs="Times New Roman"/>
          <w:sz w:val="28"/>
          <w:szCs w:val="28"/>
        </w:rPr>
        <w:t>Тетр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. 1: Домажор, Фа мажор; Тетр.2: Ре мажор Избранные произведения (ред. Л. </w:t>
      </w:r>
      <w:proofErr w:type="spellStart"/>
      <w:r w:rsidRPr="008113A7">
        <w:rPr>
          <w:rFonts w:ascii="Times New Roman" w:hAnsi="Times New Roman" w:cs="Times New Roman"/>
          <w:sz w:val="28"/>
          <w:szCs w:val="28"/>
        </w:rPr>
        <w:t>Ройзман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): </w:t>
      </w: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Аллеманда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ре минор, Ария соль минор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 xml:space="preserve">Гендель Г.  12 легких пьес: Сарабанда, Жига, Прелюдия, </w:t>
      </w: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Аллеманда</w:t>
      </w:r>
      <w:proofErr w:type="spellEnd"/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 xml:space="preserve">                  Шесть маленьких фуг: №№ 1-3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Купревич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В. Фуга ми минор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Лядов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А.    Канон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Маттезон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И.   Фуга ля минор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 xml:space="preserve">Павлюченко С. </w:t>
      </w:r>
      <w:proofErr w:type="spellStart"/>
      <w:r w:rsidRPr="008113A7">
        <w:rPr>
          <w:rFonts w:ascii="Times New Roman" w:hAnsi="Times New Roman" w:cs="Times New Roman"/>
          <w:sz w:val="28"/>
          <w:szCs w:val="28"/>
        </w:rPr>
        <w:t>Фугетта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Ми-бемоль мажор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Пахельбель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И.  Чакона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56B69" w:rsidRPr="008113A7" w:rsidRDefault="00A56B69" w:rsidP="00801AE1">
      <w:pPr>
        <w:spacing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13A7">
        <w:rPr>
          <w:rFonts w:ascii="Times New Roman" w:hAnsi="Times New Roman" w:cs="Times New Roman"/>
          <w:b/>
          <w:sz w:val="28"/>
          <w:szCs w:val="28"/>
        </w:rPr>
        <w:t>Произведения крупной формы</w:t>
      </w:r>
    </w:p>
    <w:p w:rsidR="00A56B69" w:rsidRPr="008113A7" w:rsidRDefault="00A56B69" w:rsidP="00801AE1">
      <w:pPr>
        <w:spacing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lastRenderedPageBreak/>
        <w:t>Бортнянский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Д. Соната Домажор; Рондо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Вагнер Г.    Сонатина ля минор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Вебер К.     Анданте с вариациями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Грациоли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Г. Соната Соль мажор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Дюссек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И.  Соч. 20. Сонатина Ми-бемоль мажор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Клементи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М. Соч. 36.Сонатина Ре мажор, ч.1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Кулау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Ф.    Соч. 59.         Сонатина Ля мажор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Моцарт В.  Сонатины: Ля мажор, До мажор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Рейнеке К.   Соч. 47. Сонатина № 2, ч.1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Чимароза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Д.  Сонатины: ля минор, Си-бемоль мажор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Штейбельт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Д. Рондо До мажор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13A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Ансамбли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Бах И.С. Шутка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Глазунов А. Романеска, Венгерский танец № 4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Григ Э.  Норвежский танец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Рахманинов С. Итальянская полька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Свиридов Г. Романс, Вальс к драме «Метель»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>Смирнова Н. Болеро, Полька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113A7">
        <w:rPr>
          <w:rFonts w:ascii="Times New Roman" w:hAnsi="Times New Roman" w:cs="Times New Roman"/>
          <w:sz w:val="28"/>
          <w:szCs w:val="28"/>
        </w:rPr>
        <w:t>Цфасман</w:t>
      </w:r>
      <w:proofErr w:type="spellEnd"/>
      <w:r w:rsidRPr="008113A7">
        <w:rPr>
          <w:rFonts w:ascii="Times New Roman" w:hAnsi="Times New Roman" w:cs="Times New Roman"/>
          <w:sz w:val="28"/>
          <w:szCs w:val="28"/>
        </w:rPr>
        <w:t xml:space="preserve"> А.  Я хочу танцевать</w:t>
      </w:r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113A7">
        <w:rPr>
          <w:rFonts w:ascii="Times New Roman" w:hAnsi="Times New Roman" w:cs="Times New Roman"/>
          <w:sz w:val="28"/>
          <w:szCs w:val="28"/>
        </w:rPr>
        <w:t xml:space="preserve">Штраус И.   Полька </w:t>
      </w:r>
      <w:proofErr w:type="spellStart"/>
      <w:r w:rsidRPr="008113A7">
        <w:rPr>
          <w:rFonts w:ascii="Times New Roman" w:hAnsi="Times New Roman" w:cs="Times New Roman"/>
          <w:sz w:val="28"/>
          <w:szCs w:val="28"/>
        </w:rPr>
        <w:t>Трик-трак</w:t>
      </w:r>
      <w:proofErr w:type="spellEnd"/>
    </w:p>
    <w:p w:rsidR="00A56B69" w:rsidRPr="008113A7" w:rsidRDefault="00A56B69" w:rsidP="00801AE1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106E6" w:rsidRPr="003106E6" w:rsidRDefault="003106E6" w:rsidP="003106E6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06E6">
        <w:rPr>
          <w:rFonts w:ascii="Times New Roman" w:hAnsi="Times New Roman" w:cs="Times New Roman"/>
          <w:b/>
          <w:sz w:val="28"/>
          <w:szCs w:val="28"/>
        </w:rPr>
        <w:t xml:space="preserve">              Аттестация: цели, виды, форма, содержание</w:t>
      </w:r>
    </w:p>
    <w:p w:rsidR="003106E6" w:rsidRPr="003106E6" w:rsidRDefault="00EB074A" w:rsidP="003106E6">
      <w:pPr>
        <w:widowControl w:val="0"/>
        <w:shd w:val="clear" w:color="auto" w:fill="FFFFFF"/>
        <w:tabs>
          <w:tab w:val="left" w:pos="1426"/>
        </w:tabs>
        <w:autoSpaceDE w:val="0"/>
        <w:autoSpaceDN w:val="0"/>
        <w:adjustRightInd w:val="0"/>
        <w:ind w:right="1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106E6" w:rsidRPr="003106E6">
        <w:rPr>
          <w:rFonts w:ascii="Times New Roman" w:hAnsi="Times New Roman" w:cs="Times New Roman"/>
          <w:sz w:val="28"/>
          <w:szCs w:val="28"/>
        </w:rPr>
        <w:t>Хорошо организованный контроль и учёт успеваемости — важное условие высокой эффективности учебно-воспитательного процесса ДШИ.</w:t>
      </w:r>
    </w:p>
    <w:p w:rsidR="003106E6" w:rsidRPr="003106E6" w:rsidRDefault="003106E6" w:rsidP="003106E6">
      <w:pPr>
        <w:widowControl w:val="0"/>
        <w:shd w:val="clear" w:color="auto" w:fill="FFFFFF"/>
        <w:tabs>
          <w:tab w:val="left" w:pos="1426"/>
        </w:tabs>
        <w:autoSpaceDE w:val="0"/>
        <w:autoSpaceDN w:val="0"/>
        <w:adjustRightInd w:val="0"/>
        <w:ind w:right="1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3106E6">
        <w:rPr>
          <w:rFonts w:ascii="Times New Roman" w:hAnsi="Times New Roman" w:cs="Times New Roman"/>
          <w:bCs/>
          <w:iCs/>
          <w:sz w:val="28"/>
          <w:szCs w:val="28"/>
        </w:rPr>
        <w:t xml:space="preserve">Аттестация учащихся проводится в форме академического зачета в первом полугодии (декабрь) и переводного экзамена во втором полугодии (апрель). </w:t>
      </w:r>
    </w:p>
    <w:p w:rsidR="003106E6" w:rsidRPr="003106E6" w:rsidRDefault="003106E6" w:rsidP="003106E6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0"/>
        </w:rPr>
      </w:pPr>
      <w:r w:rsidRPr="003106E6">
        <w:rPr>
          <w:rFonts w:ascii="Times New Roman" w:hAnsi="Times New Roman" w:cs="Times New Roman"/>
          <w:bCs/>
          <w:iCs/>
          <w:sz w:val="28"/>
          <w:szCs w:val="28"/>
        </w:rPr>
        <w:t xml:space="preserve">Требования к зачету: с 1 по 6 класс – </w:t>
      </w:r>
      <w:r w:rsidRPr="003106E6">
        <w:rPr>
          <w:rFonts w:ascii="Times New Roman" w:hAnsi="Times New Roman" w:cs="Times New Roman"/>
          <w:sz w:val="28"/>
          <w:szCs w:val="20"/>
        </w:rPr>
        <w:t>2 разнохарактерные пьесы (или п</w:t>
      </w:r>
      <w:r>
        <w:rPr>
          <w:rFonts w:ascii="Times New Roman" w:hAnsi="Times New Roman" w:cs="Times New Roman"/>
          <w:sz w:val="28"/>
          <w:szCs w:val="20"/>
        </w:rPr>
        <w:t>ьеса и ансамбль).</w:t>
      </w:r>
    </w:p>
    <w:p w:rsidR="003106E6" w:rsidRDefault="003106E6" w:rsidP="003106E6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06E6">
        <w:rPr>
          <w:rFonts w:ascii="Times New Roman" w:hAnsi="Times New Roman" w:cs="Times New Roman"/>
          <w:sz w:val="28"/>
          <w:szCs w:val="20"/>
        </w:rPr>
        <w:t xml:space="preserve">Требования к переводному экзамену: 1 класс - пьеса с элементами полифонии, крупная форма или 3-х ч. пьеса, пьеса или этюд. 2-6 класс – </w:t>
      </w:r>
      <w:r w:rsidRPr="003106E6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олифония, крупная форма, пьеса.</w:t>
      </w:r>
    </w:p>
    <w:p w:rsidR="003106E6" w:rsidRPr="003106E6" w:rsidRDefault="003106E6" w:rsidP="003106E6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Требования к выпускному экзамену – полифония, крупная форма, </w:t>
      </w:r>
      <w:r>
        <w:rPr>
          <w:rFonts w:ascii="Times New Roman" w:hAnsi="Times New Roman" w:cs="Times New Roman"/>
          <w:sz w:val="28"/>
          <w:szCs w:val="28"/>
        </w:rPr>
        <w:lastRenderedPageBreak/>
        <w:t>развернутая пьеса.</w:t>
      </w:r>
    </w:p>
    <w:p w:rsidR="003106E6" w:rsidRPr="003106E6" w:rsidRDefault="003106E6" w:rsidP="003106E6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0"/>
        </w:rPr>
      </w:pPr>
    </w:p>
    <w:p w:rsidR="003106E6" w:rsidRDefault="003106E6" w:rsidP="003106E6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06E6" w:rsidRDefault="003106E6" w:rsidP="003106E6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06E6">
        <w:rPr>
          <w:rFonts w:ascii="Times New Roman" w:hAnsi="Times New Roman" w:cs="Times New Roman"/>
          <w:b/>
          <w:sz w:val="28"/>
          <w:szCs w:val="28"/>
        </w:rPr>
        <w:t xml:space="preserve"> Критерии оценки</w:t>
      </w:r>
    </w:p>
    <w:p w:rsidR="008D426A" w:rsidRDefault="008D426A" w:rsidP="003106E6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206" w:type="dxa"/>
        <w:tblInd w:w="-5" w:type="dxa"/>
        <w:tblLook w:val="04A0"/>
      </w:tblPr>
      <w:tblGrid>
        <w:gridCol w:w="4274"/>
        <w:gridCol w:w="5932"/>
      </w:tblGrid>
      <w:tr w:rsidR="008D426A" w:rsidTr="0045336A">
        <w:tc>
          <w:tcPr>
            <w:tcW w:w="4274" w:type="dxa"/>
          </w:tcPr>
          <w:p w:rsidR="008D426A" w:rsidRDefault="008D426A" w:rsidP="0045336A">
            <w:pPr>
              <w:pStyle w:val="a8"/>
              <w:ind w:left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Оценка</w:t>
            </w:r>
          </w:p>
        </w:tc>
        <w:tc>
          <w:tcPr>
            <w:tcW w:w="5932" w:type="dxa"/>
          </w:tcPr>
          <w:p w:rsidR="008D426A" w:rsidRDefault="008D426A" w:rsidP="0045336A">
            <w:pPr>
              <w:pStyle w:val="a8"/>
              <w:ind w:left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Критерий оценивания выступления</w:t>
            </w:r>
          </w:p>
        </w:tc>
      </w:tr>
      <w:tr w:rsidR="008D426A" w:rsidTr="0045336A">
        <w:tc>
          <w:tcPr>
            <w:tcW w:w="4274" w:type="dxa"/>
          </w:tcPr>
          <w:p w:rsidR="008D426A" w:rsidRPr="00EB074A" w:rsidRDefault="008D426A" w:rsidP="0045336A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EB074A">
              <w:rPr>
                <w:sz w:val="28"/>
                <w:szCs w:val="28"/>
              </w:rPr>
              <w:t>5</w:t>
            </w:r>
          </w:p>
          <w:p w:rsidR="008D426A" w:rsidRPr="00EB074A" w:rsidRDefault="008D426A" w:rsidP="0045336A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EB074A">
              <w:rPr>
                <w:sz w:val="28"/>
                <w:szCs w:val="28"/>
              </w:rPr>
              <w:t>(«отлично»)</w:t>
            </w:r>
          </w:p>
        </w:tc>
        <w:tc>
          <w:tcPr>
            <w:tcW w:w="5932" w:type="dxa"/>
          </w:tcPr>
          <w:p w:rsidR="008D426A" w:rsidRPr="00EB074A" w:rsidRDefault="008D426A" w:rsidP="0045336A">
            <w:pPr>
              <w:pStyle w:val="a8"/>
              <w:ind w:left="0"/>
              <w:jc w:val="both"/>
              <w:rPr>
                <w:sz w:val="28"/>
                <w:szCs w:val="28"/>
              </w:rPr>
            </w:pPr>
            <w:r w:rsidRPr="00EB074A">
              <w:rPr>
                <w:sz w:val="28"/>
                <w:szCs w:val="28"/>
              </w:rPr>
              <w:t xml:space="preserve">Предусматривает исполнение программы, соответствующей году обучения, наизусть, выразительно; Отличное знание текста, владение необходимыми техническими приемами, штрихами; хорошее </w:t>
            </w:r>
            <w:proofErr w:type="spellStart"/>
            <w:r w:rsidRPr="00EB074A">
              <w:rPr>
                <w:sz w:val="28"/>
                <w:szCs w:val="28"/>
              </w:rPr>
              <w:t>звукоизвлечение</w:t>
            </w:r>
            <w:proofErr w:type="spellEnd"/>
            <w:r w:rsidRPr="00EB074A">
              <w:rPr>
                <w:sz w:val="28"/>
                <w:szCs w:val="28"/>
              </w:rPr>
              <w:t>, понимание стиля исполняемого произведения; использование художественно оправданных технических приемов, позволяющих создавать художественный образ, соответствующий авторскому замыслу.</w:t>
            </w:r>
          </w:p>
        </w:tc>
      </w:tr>
      <w:tr w:rsidR="008D426A" w:rsidTr="0045336A">
        <w:tc>
          <w:tcPr>
            <w:tcW w:w="4274" w:type="dxa"/>
          </w:tcPr>
          <w:p w:rsidR="008D426A" w:rsidRPr="00EB074A" w:rsidRDefault="008D426A" w:rsidP="0045336A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EB074A">
              <w:rPr>
                <w:sz w:val="28"/>
                <w:szCs w:val="28"/>
              </w:rPr>
              <w:t>4</w:t>
            </w:r>
          </w:p>
          <w:p w:rsidR="008D426A" w:rsidRPr="00EB074A" w:rsidRDefault="008D426A" w:rsidP="0045336A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EB074A">
              <w:rPr>
                <w:sz w:val="28"/>
                <w:szCs w:val="28"/>
              </w:rPr>
              <w:t>(«хорошо»)</w:t>
            </w:r>
          </w:p>
        </w:tc>
        <w:tc>
          <w:tcPr>
            <w:tcW w:w="5932" w:type="dxa"/>
          </w:tcPr>
          <w:p w:rsidR="008D426A" w:rsidRPr="00EB074A" w:rsidRDefault="008D426A" w:rsidP="0045336A">
            <w:pPr>
              <w:pStyle w:val="a8"/>
              <w:ind w:left="0"/>
              <w:jc w:val="both"/>
              <w:rPr>
                <w:sz w:val="28"/>
                <w:szCs w:val="28"/>
              </w:rPr>
            </w:pPr>
            <w:r w:rsidRPr="00EB074A">
              <w:rPr>
                <w:sz w:val="28"/>
                <w:szCs w:val="28"/>
              </w:rPr>
              <w:t>Программа соответствует году обучения, грамотное исполнение с наличием мелких технических недочетов, небольшое несоответствие темпа, неполное донесение образа исполняемого произведения.</w:t>
            </w:r>
          </w:p>
        </w:tc>
      </w:tr>
      <w:tr w:rsidR="008D426A" w:rsidTr="0045336A">
        <w:tc>
          <w:tcPr>
            <w:tcW w:w="4274" w:type="dxa"/>
          </w:tcPr>
          <w:p w:rsidR="008D426A" w:rsidRPr="00EB074A" w:rsidRDefault="008D426A" w:rsidP="0045336A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EB074A">
              <w:rPr>
                <w:sz w:val="28"/>
                <w:szCs w:val="28"/>
              </w:rPr>
              <w:t>3</w:t>
            </w:r>
          </w:p>
          <w:p w:rsidR="008D426A" w:rsidRPr="00EB074A" w:rsidRDefault="008D426A" w:rsidP="0045336A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EB074A">
              <w:rPr>
                <w:sz w:val="28"/>
                <w:szCs w:val="28"/>
              </w:rPr>
              <w:t>(«удовлетворительно»)</w:t>
            </w:r>
          </w:p>
        </w:tc>
        <w:tc>
          <w:tcPr>
            <w:tcW w:w="5932" w:type="dxa"/>
          </w:tcPr>
          <w:p w:rsidR="008D426A" w:rsidRPr="00EB074A" w:rsidRDefault="008D426A" w:rsidP="0045336A">
            <w:pPr>
              <w:pStyle w:val="a8"/>
              <w:ind w:left="0"/>
              <w:jc w:val="both"/>
              <w:rPr>
                <w:sz w:val="28"/>
                <w:szCs w:val="28"/>
              </w:rPr>
            </w:pPr>
            <w:r w:rsidRPr="00EB074A">
              <w:rPr>
                <w:sz w:val="28"/>
                <w:szCs w:val="28"/>
              </w:rPr>
              <w:t>Программа не соответствует году обучения, при исполнении обнаружено плохое знание нотного текста, технические ошибки, характер произведения не выявлен.</w:t>
            </w:r>
          </w:p>
        </w:tc>
      </w:tr>
      <w:tr w:rsidR="008D426A" w:rsidTr="0045336A">
        <w:tc>
          <w:tcPr>
            <w:tcW w:w="4274" w:type="dxa"/>
          </w:tcPr>
          <w:p w:rsidR="008D426A" w:rsidRPr="00EB074A" w:rsidRDefault="008D426A" w:rsidP="0045336A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EB074A">
              <w:rPr>
                <w:sz w:val="28"/>
                <w:szCs w:val="28"/>
              </w:rPr>
              <w:t>2</w:t>
            </w:r>
          </w:p>
          <w:p w:rsidR="008D426A" w:rsidRPr="00EB074A" w:rsidRDefault="008D426A" w:rsidP="0045336A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EB074A">
              <w:rPr>
                <w:sz w:val="28"/>
                <w:szCs w:val="28"/>
              </w:rPr>
              <w:t>(«неудовлетворительно»)</w:t>
            </w:r>
          </w:p>
        </w:tc>
        <w:tc>
          <w:tcPr>
            <w:tcW w:w="5932" w:type="dxa"/>
          </w:tcPr>
          <w:p w:rsidR="008D426A" w:rsidRPr="00EB074A" w:rsidRDefault="008D426A" w:rsidP="0045336A">
            <w:pPr>
              <w:pStyle w:val="a8"/>
              <w:ind w:left="0"/>
              <w:jc w:val="both"/>
              <w:rPr>
                <w:sz w:val="28"/>
                <w:szCs w:val="28"/>
              </w:rPr>
            </w:pPr>
            <w:r w:rsidRPr="00EB074A">
              <w:rPr>
                <w:sz w:val="28"/>
                <w:szCs w:val="28"/>
              </w:rPr>
              <w:t>Незнание наизусть нотного текста, слабое владение навыками игры на инструменте, подразумевающее плохую посещаемость занятий и слабую самостоятельную работу.</w:t>
            </w:r>
          </w:p>
        </w:tc>
      </w:tr>
      <w:tr w:rsidR="008D426A" w:rsidTr="0045336A">
        <w:tc>
          <w:tcPr>
            <w:tcW w:w="4274" w:type="dxa"/>
          </w:tcPr>
          <w:p w:rsidR="008D426A" w:rsidRPr="00EB074A" w:rsidRDefault="008D426A" w:rsidP="0045336A">
            <w:pPr>
              <w:pStyle w:val="a8"/>
              <w:ind w:left="0"/>
              <w:jc w:val="center"/>
              <w:rPr>
                <w:sz w:val="28"/>
                <w:szCs w:val="28"/>
              </w:rPr>
            </w:pPr>
            <w:r w:rsidRPr="00EB074A">
              <w:rPr>
                <w:sz w:val="28"/>
                <w:szCs w:val="28"/>
              </w:rPr>
              <w:t>«Зачет» (без отметки)</w:t>
            </w:r>
          </w:p>
        </w:tc>
        <w:tc>
          <w:tcPr>
            <w:tcW w:w="5932" w:type="dxa"/>
          </w:tcPr>
          <w:p w:rsidR="008D426A" w:rsidRPr="00EB074A" w:rsidRDefault="008D426A" w:rsidP="0045336A">
            <w:pPr>
              <w:pStyle w:val="a8"/>
              <w:ind w:left="0"/>
              <w:jc w:val="both"/>
              <w:rPr>
                <w:sz w:val="28"/>
                <w:szCs w:val="28"/>
              </w:rPr>
            </w:pPr>
            <w:r w:rsidRPr="00EB074A">
              <w:rPr>
                <w:sz w:val="28"/>
                <w:szCs w:val="28"/>
              </w:rPr>
              <w:t>Отражает достаточный уровень подготовки и исполнения на данном этапе обучения.</w:t>
            </w:r>
          </w:p>
        </w:tc>
      </w:tr>
    </w:tbl>
    <w:p w:rsidR="003106E6" w:rsidRPr="0045336A" w:rsidRDefault="003106E6" w:rsidP="003106E6">
      <w:pPr>
        <w:widowControl w:val="0"/>
        <w:shd w:val="clear" w:color="auto" w:fill="FFFFFF"/>
        <w:tabs>
          <w:tab w:val="left" w:pos="1426"/>
        </w:tabs>
        <w:autoSpaceDE w:val="0"/>
        <w:autoSpaceDN w:val="0"/>
        <w:adjustRightInd w:val="0"/>
        <w:ind w:right="1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5072FF" w:rsidRPr="0045336A" w:rsidRDefault="005072FF" w:rsidP="003106E6">
      <w:pPr>
        <w:widowControl w:val="0"/>
        <w:shd w:val="clear" w:color="auto" w:fill="FFFFFF"/>
        <w:tabs>
          <w:tab w:val="left" w:pos="1426"/>
        </w:tabs>
        <w:autoSpaceDE w:val="0"/>
        <w:autoSpaceDN w:val="0"/>
        <w:adjustRightInd w:val="0"/>
        <w:ind w:right="1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5072FF" w:rsidRPr="0045336A" w:rsidRDefault="005072FF" w:rsidP="003106E6">
      <w:pPr>
        <w:widowControl w:val="0"/>
        <w:shd w:val="clear" w:color="auto" w:fill="FFFFFF"/>
        <w:tabs>
          <w:tab w:val="left" w:pos="1426"/>
        </w:tabs>
        <w:autoSpaceDE w:val="0"/>
        <w:autoSpaceDN w:val="0"/>
        <w:adjustRightInd w:val="0"/>
        <w:ind w:right="1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3106E6" w:rsidRPr="003106E6" w:rsidRDefault="003106E6" w:rsidP="003106E6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3106E6">
        <w:rPr>
          <w:rFonts w:ascii="Times New Roman" w:hAnsi="Times New Roman" w:cs="Times New Roman"/>
          <w:b/>
          <w:sz w:val="28"/>
          <w:szCs w:val="28"/>
        </w:rPr>
        <w:t xml:space="preserve">             Материально-технические условия реализации программы</w:t>
      </w:r>
    </w:p>
    <w:p w:rsidR="003106E6" w:rsidRPr="003106E6" w:rsidRDefault="003106E6" w:rsidP="003106E6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</w:p>
    <w:p w:rsidR="003106E6" w:rsidRPr="003106E6" w:rsidRDefault="003106E6" w:rsidP="003106E6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3106E6">
        <w:rPr>
          <w:rFonts w:ascii="Times New Roman" w:hAnsi="Times New Roman" w:cs="Times New Roman"/>
          <w:sz w:val="28"/>
          <w:szCs w:val="20"/>
        </w:rPr>
        <w:t>Реализация программы обеспечивается:</w:t>
      </w:r>
    </w:p>
    <w:p w:rsidR="003106E6" w:rsidRPr="003106E6" w:rsidRDefault="003106E6" w:rsidP="003106E6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ind w:left="0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3106E6">
        <w:rPr>
          <w:rFonts w:ascii="Times New Roman" w:hAnsi="Times New Roman" w:cs="Times New Roman"/>
          <w:sz w:val="28"/>
          <w:szCs w:val="20"/>
        </w:rPr>
        <w:t>доступом каждого обучающегося к библиотечным фондам и фондам фонотеки, аудио и видеозаписей;</w:t>
      </w:r>
    </w:p>
    <w:p w:rsidR="003106E6" w:rsidRPr="003106E6" w:rsidRDefault="003106E6" w:rsidP="003106E6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ind w:left="0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3106E6">
        <w:rPr>
          <w:rFonts w:ascii="Times New Roman" w:hAnsi="Times New Roman" w:cs="Times New Roman"/>
          <w:sz w:val="28"/>
          <w:szCs w:val="20"/>
        </w:rPr>
        <w:t>учебными аудиториями для индивидуальных занятий площадью не менее 6 кв.м., оснащенными пианино и имеющими звукоизоляцию.</w:t>
      </w:r>
    </w:p>
    <w:p w:rsidR="003106E6" w:rsidRPr="003106E6" w:rsidRDefault="003106E6" w:rsidP="003106E6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3106E6">
        <w:rPr>
          <w:rFonts w:ascii="Times New Roman" w:hAnsi="Times New Roman" w:cs="Times New Roman"/>
          <w:sz w:val="28"/>
          <w:szCs w:val="20"/>
        </w:rPr>
        <w:t>В образовательной организации должны быть созданы условия для содержания, своевременного обслуживания и ремонта музыкальных инструментов.</w:t>
      </w:r>
    </w:p>
    <w:p w:rsidR="003106E6" w:rsidRPr="003106E6" w:rsidRDefault="003106E6" w:rsidP="003106E6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3106E6">
        <w:rPr>
          <w:rFonts w:ascii="Times New Roman" w:hAnsi="Times New Roman" w:cs="Times New Roman"/>
          <w:sz w:val="28"/>
          <w:szCs w:val="20"/>
        </w:rPr>
        <w:t xml:space="preserve">Библиотечный фонд укомплектовывается печатными, электронными </w:t>
      </w:r>
      <w:r w:rsidRPr="003106E6">
        <w:rPr>
          <w:rFonts w:ascii="Times New Roman" w:hAnsi="Times New Roman" w:cs="Times New Roman"/>
          <w:sz w:val="28"/>
          <w:szCs w:val="20"/>
        </w:rPr>
        <w:lastRenderedPageBreak/>
        <w:t>изданиями, учебно-методической и нотной литературой.</w:t>
      </w:r>
    </w:p>
    <w:p w:rsidR="003106E6" w:rsidRPr="003106E6" w:rsidRDefault="003106E6" w:rsidP="003106E6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3106E6">
        <w:rPr>
          <w:rFonts w:ascii="Times New Roman" w:hAnsi="Times New Roman" w:cs="Times New Roman"/>
          <w:sz w:val="28"/>
          <w:szCs w:val="20"/>
        </w:rPr>
        <w:t>Материально-техническая база должна соответствовать санитарным и противопожарным нормам, нормам охраны труда.</w:t>
      </w:r>
    </w:p>
    <w:p w:rsidR="003106E6" w:rsidRPr="003106E6" w:rsidRDefault="003106E6" w:rsidP="003106E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i/>
          <w:iCs/>
          <w:sz w:val="20"/>
          <w:szCs w:val="20"/>
        </w:rPr>
      </w:pPr>
    </w:p>
    <w:p w:rsidR="003106E6" w:rsidRPr="003106E6" w:rsidRDefault="003106E6" w:rsidP="003106E6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</w:p>
    <w:p w:rsidR="003106E6" w:rsidRPr="003106E6" w:rsidRDefault="003106E6" w:rsidP="003106E6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3106E6">
        <w:rPr>
          <w:rFonts w:ascii="Times New Roman" w:hAnsi="Times New Roman" w:cs="Times New Roman"/>
          <w:b/>
          <w:sz w:val="28"/>
          <w:szCs w:val="28"/>
        </w:rPr>
        <w:t xml:space="preserve">                          Методическое обеспечение программы</w:t>
      </w:r>
    </w:p>
    <w:p w:rsidR="003106E6" w:rsidRPr="003106E6" w:rsidRDefault="003106E6" w:rsidP="003106E6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8D426A" w:rsidRPr="00BE56E4" w:rsidRDefault="008D426A" w:rsidP="008D426A">
      <w:pPr>
        <w:widowControl w:val="0"/>
        <w:numPr>
          <w:ilvl w:val="1"/>
          <w:numId w:val="25"/>
        </w:numPr>
        <w:suppressAutoHyphens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E56E4">
        <w:rPr>
          <w:rFonts w:ascii="Times New Roman" w:hAnsi="Times New Roman"/>
          <w:sz w:val="28"/>
          <w:szCs w:val="28"/>
        </w:rPr>
        <w:t xml:space="preserve">Особенно важным является период первоначального обучения. С первых уроков необходимо ввести ребёнка в мир музыки, учить детей слушать и чувствовать музыку, пробудить любовь к ней, вызвать эмоциональный отклик </w:t>
      </w:r>
      <w:r>
        <w:rPr>
          <w:rFonts w:ascii="Times New Roman" w:hAnsi="Times New Roman"/>
          <w:sz w:val="28"/>
          <w:szCs w:val="28"/>
        </w:rPr>
        <w:t>на музыкальные образы</w:t>
      </w:r>
      <w:r w:rsidRPr="00BE56E4">
        <w:rPr>
          <w:rFonts w:ascii="Times New Roman" w:hAnsi="Times New Roman"/>
          <w:sz w:val="28"/>
          <w:szCs w:val="28"/>
        </w:rPr>
        <w:t xml:space="preserve">. </w:t>
      </w:r>
    </w:p>
    <w:p w:rsidR="008D426A" w:rsidRPr="00BE56E4" w:rsidRDefault="008D426A" w:rsidP="008D426A">
      <w:pPr>
        <w:widowControl w:val="0"/>
        <w:numPr>
          <w:ilvl w:val="1"/>
          <w:numId w:val="25"/>
        </w:numPr>
        <w:suppressAutoHyphens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E56E4">
        <w:rPr>
          <w:rFonts w:ascii="Times New Roman" w:hAnsi="Times New Roman"/>
          <w:sz w:val="28"/>
          <w:szCs w:val="28"/>
        </w:rPr>
        <w:t>Важнейшей предпосылкой для успешного развития исполнительских навыков учащихся является воспитание у них свободной естественной постановки</w:t>
      </w:r>
      <w:r>
        <w:rPr>
          <w:rFonts w:ascii="Times New Roman" w:hAnsi="Times New Roman"/>
          <w:sz w:val="28"/>
          <w:szCs w:val="28"/>
        </w:rPr>
        <w:t xml:space="preserve"> пианистического аппарата</w:t>
      </w:r>
      <w:r w:rsidRPr="00BE56E4">
        <w:rPr>
          <w:rFonts w:ascii="Times New Roman" w:hAnsi="Times New Roman"/>
          <w:sz w:val="28"/>
          <w:szCs w:val="28"/>
        </w:rPr>
        <w:t>.</w:t>
      </w:r>
    </w:p>
    <w:p w:rsidR="008D426A" w:rsidRPr="00BE56E4" w:rsidRDefault="008D426A" w:rsidP="008D426A">
      <w:pPr>
        <w:widowControl w:val="0"/>
        <w:numPr>
          <w:ilvl w:val="1"/>
          <w:numId w:val="25"/>
        </w:numPr>
        <w:suppressAutoHyphens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E56E4">
        <w:rPr>
          <w:rFonts w:ascii="Times New Roman" w:hAnsi="Times New Roman"/>
          <w:sz w:val="28"/>
          <w:szCs w:val="28"/>
        </w:rPr>
        <w:t>Работа над развитием выразительности исполнения, слухового контроля, качеством звучания, интонацией, ритмом и динамикой</w:t>
      </w:r>
      <w:r w:rsidRPr="00BE56E4">
        <w:rPr>
          <w:rFonts w:ascii="Times New Roman" w:hAnsi="Times New Roman"/>
          <w:sz w:val="28"/>
          <w:szCs w:val="28"/>
        </w:rPr>
        <w:tab/>
        <w:t>должна последовательно проводиться на протяжении всех лет обучения и быть предметом постоянного внимания преподавателя и учащегося.</w:t>
      </w:r>
    </w:p>
    <w:p w:rsidR="008D426A" w:rsidRPr="00BE56E4" w:rsidRDefault="008D426A" w:rsidP="008D426A">
      <w:pPr>
        <w:widowControl w:val="0"/>
        <w:numPr>
          <w:ilvl w:val="1"/>
          <w:numId w:val="25"/>
        </w:numPr>
        <w:suppressAutoHyphens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E56E4">
        <w:rPr>
          <w:rFonts w:ascii="Times New Roman" w:hAnsi="Times New Roman"/>
          <w:sz w:val="28"/>
          <w:szCs w:val="28"/>
        </w:rPr>
        <w:t>Важный раздел в раб</w:t>
      </w:r>
      <w:r>
        <w:rPr>
          <w:rFonts w:ascii="Times New Roman" w:hAnsi="Times New Roman"/>
          <w:sz w:val="28"/>
          <w:szCs w:val="28"/>
        </w:rPr>
        <w:t>оте специального класса фортепиано</w:t>
      </w:r>
      <w:r w:rsidRPr="00BE56E4">
        <w:rPr>
          <w:rFonts w:ascii="Times New Roman" w:hAnsi="Times New Roman"/>
          <w:sz w:val="28"/>
          <w:szCs w:val="28"/>
        </w:rPr>
        <w:t xml:space="preserve">— изучение художественного репертуара. Изучаемые произведения должны быть разнообразными по стилю, форме и содержанию, соответствовать индивидуальным данным и уровню продвинутости учащегося. Программные требования предусматривают изучение произведений крупной и малой формы. Если к исполнению несложных пьес учащийся приступает с первого года обучения, то к изучению крупной формы учащийся должен быть достаточно подготовлен в музыкально-техническом отношении. </w:t>
      </w:r>
    </w:p>
    <w:p w:rsidR="008D426A" w:rsidRPr="00BE56E4" w:rsidRDefault="008D426A" w:rsidP="008D426A">
      <w:pPr>
        <w:widowControl w:val="0"/>
        <w:numPr>
          <w:ilvl w:val="1"/>
          <w:numId w:val="25"/>
        </w:numPr>
        <w:suppressAutoHyphens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E56E4">
        <w:rPr>
          <w:rFonts w:ascii="Times New Roman" w:hAnsi="Times New Roman"/>
          <w:sz w:val="28"/>
          <w:szCs w:val="28"/>
        </w:rPr>
        <w:t>На протяжении всех лет обучения большое внимание должно быть уделено развитию у учащегося навыков самостоятельного осмысленного разбора музыкального произведения.</w:t>
      </w:r>
    </w:p>
    <w:p w:rsidR="008D426A" w:rsidRPr="00C076D7" w:rsidRDefault="008D426A" w:rsidP="00C076D7">
      <w:pPr>
        <w:widowControl w:val="0"/>
        <w:numPr>
          <w:ilvl w:val="1"/>
          <w:numId w:val="25"/>
        </w:numPr>
        <w:suppressAutoHyphens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D426A">
        <w:rPr>
          <w:rFonts w:ascii="Times New Roman" w:hAnsi="Times New Roman"/>
          <w:sz w:val="28"/>
          <w:szCs w:val="28"/>
        </w:rPr>
        <w:t>На протяжении всех лет обучения должна проводиться систематическая работа по развитию техники в узком смысле слова (пальц</w:t>
      </w:r>
      <w:r>
        <w:rPr>
          <w:rFonts w:ascii="Times New Roman" w:hAnsi="Times New Roman"/>
          <w:sz w:val="28"/>
          <w:szCs w:val="28"/>
        </w:rPr>
        <w:t xml:space="preserve">евой беглости, </w:t>
      </w:r>
      <w:proofErr w:type="spellStart"/>
      <w:r>
        <w:rPr>
          <w:rFonts w:ascii="Times New Roman" w:hAnsi="Times New Roman"/>
          <w:sz w:val="28"/>
          <w:szCs w:val="28"/>
        </w:rPr>
        <w:t>звукоизвлечения</w:t>
      </w:r>
      <w:proofErr w:type="spellEnd"/>
      <w:r w:rsidRPr="008D426A">
        <w:rPr>
          <w:rFonts w:ascii="Times New Roman" w:hAnsi="Times New Roman"/>
          <w:sz w:val="28"/>
          <w:szCs w:val="28"/>
        </w:rPr>
        <w:t xml:space="preserve"> и т. д.). Работа над кантиленой занимает особое место в процессе развития музыкально-исполнительских навыков. Навыки художественного исполнения кантилены обусловливаются тщательной работой над выразительностью звучания, то есть воспитанием у учащегося высокой</w:t>
      </w:r>
      <w:r w:rsidR="00C076D7">
        <w:rPr>
          <w:rFonts w:ascii="Times New Roman" w:hAnsi="Times New Roman"/>
          <w:sz w:val="28"/>
          <w:szCs w:val="28"/>
        </w:rPr>
        <w:t xml:space="preserve"> культуры звука</w:t>
      </w:r>
      <w:r w:rsidRPr="00C076D7">
        <w:rPr>
          <w:rFonts w:ascii="Times New Roman" w:hAnsi="Times New Roman"/>
          <w:sz w:val="28"/>
          <w:szCs w:val="28"/>
        </w:rPr>
        <w:t>.</w:t>
      </w:r>
    </w:p>
    <w:p w:rsidR="008D426A" w:rsidRPr="00BE56E4" w:rsidRDefault="008D426A" w:rsidP="008D426A">
      <w:pPr>
        <w:widowControl w:val="0"/>
        <w:numPr>
          <w:ilvl w:val="1"/>
          <w:numId w:val="25"/>
        </w:numPr>
        <w:suppressAutoHyphens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E56E4">
        <w:rPr>
          <w:rFonts w:ascii="Times New Roman" w:hAnsi="Times New Roman"/>
          <w:sz w:val="28"/>
          <w:szCs w:val="28"/>
        </w:rPr>
        <w:t xml:space="preserve"> Концертные выступления учащихся являются эффективным средством их музыкально-исполнительского развития</w:t>
      </w:r>
      <w:r w:rsidR="00C076D7">
        <w:rPr>
          <w:rFonts w:ascii="Times New Roman" w:hAnsi="Times New Roman"/>
          <w:sz w:val="28"/>
          <w:szCs w:val="28"/>
        </w:rPr>
        <w:t>.</w:t>
      </w:r>
    </w:p>
    <w:p w:rsidR="008D426A" w:rsidRPr="00BE56E4" w:rsidRDefault="008D426A" w:rsidP="008D426A">
      <w:pPr>
        <w:widowControl w:val="0"/>
        <w:numPr>
          <w:ilvl w:val="1"/>
          <w:numId w:val="25"/>
        </w:numPr>
        <w:suppressAutoHyphens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BE56E4">
        <w:rPr>
          <w:rFonts w:ascii="Times New Roman" w:hAnsi="Times New Roman"/>
          <w:sz w:val="28"/>
          <w:szCs w:val="28"/>
        </w:rPr>
        <w:t>Основной формой учебной и воспит</w:t>
      </w:r>
      <w:r w:rsidR="00C076D7">
        <w:rPr>
          <w:rFonts w:ascii="Times New Roman" w:hAnsi="Times New Roman"/>
          <w:sz w:val="28"/>
          <w:szCs w:val="28"/>
        </w:rPr>
        <w:t>ательной работы в классе фортепиано</w:t>
      </w:r>
      <w:r w:rsidRPr="00BE56E4">
        <w:rPr>
          <w:rFonts w:ascii="Times New Roman" w:hAnsi="Times New Roman"/>
          <w:sz w:val="28"/>
          <w:szCs w:val="28"/>
        </w:rPr>
        <w:t xml:space="preserve"> является урок.</w:t>
      </w:r>
    </w:p>
    <w:p w:rsidR="003106E6" w:rsidRDefault="003106E6" w:rsidP="00E70B7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06E6" w:rsidRDefault="003106E6" w:rsidP="00DC26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1831" w:rsidRDefault="00AF2B7E" w:rsidP="00DC26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рекомендованной нотной литературы</w:t>
      </w:r>
    </w:p>
    <w:p w:rsidR="00DC26AE" w:rsidRDefault="00DC26AE" w:rsidP="00DC26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2B7E" w:rsidRDefault="00AF2B7E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F2B7E">
        <w:rPr>
          <w:rFonts w:ascii="Times New Roman" w:hAnsi="Times New Roman" w:cs="Times New Roman"/>
          <w:sz w:val="28"/>
          <w:szCs w:val="28"/>
        </w:rPr>
        <w:t>Альбом классического репертуара.</w:t>
      </w:r>
      <w:r>
        <w:rPr>
          <w:rFonts w:ascii="Times New Roman" w:hAnsi="Times New Roman" w:cs="Times New Roman"/>
          <w:sz w:val="28"/>
          <w:szCs w:val="28"/>
        </w:rPr>
        <w:t xml:space="preserve"> Пособие для подготовительного и 1  класса / сост. Т.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Директоренко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О.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Мечетина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М., Композитор, 2003 </w:t>
      </w:r>
    </w:p>
    <w:p w:rsidR="00AF2B7E" w:rsidRDefault="002C112E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Альбом легких переложений для фортепиано в 4 руки /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2 / сост. Э.Денисов , 1962 </w:t>
      </w:r>
    </w:p>
    <w:p w:rsidR="002C112E" w:rsidRDefault="002C112E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Альбом юного музыканта. Педагогический репертуар 1-3 класс / ред.-сост. И.Беркович, Киев, 1964 </w:t>
      </w:r>
    </w:p>
    <w:p w:rsidR="002C112E" w:rsidRDefault="002C112E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Артоболевская А. Первая встреча с музыкой: Учебное пособие. / М., Российское музыкальное издательство, 1996 </w:t>
      </w:r>
    </w:p>
    <w:p w:rsidR="002C112E" w:rsidRDefault="002C112E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Бах И.С. Нотная тетрадь Анны Магдалены Бах. М., Музыка, 2012 </w:t>
      </w:r>
    </w:p>
    <w:p w:rsidR="002C112E" w:rsidRDefault="002C112E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Бах И.С.  Маленькие прелюдии и фуги. Ред.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И.А.Браудо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СПб, Композитор, 1997 </w:t>
      </w:r>
    </w:p>
    <w:p w:rsidR="002C112E" w:rsidRDefault="002C112E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Беренс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 Этюды. М., Музыка, 2005 </w:t>
      </w:r>
    </w:p>
    <w:p w:rsidR="002C112E" w:rsidRDefault="002C112E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Беренс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 32 избранных этюда (соч. 61, 68, 88)</w:t>
      </w:r>
    </w:p>
    <w:p w:rsidR="002C112E" w:rsidRDefault="00CF7E32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Бертини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Избранные этюды. М., Музыка, 1992 </w:t>
      </w:r>
    </w:p>
    <w:p w:rsidR="00CF7E32" w:rsidRDefault="00CF7E32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Бетховен Л. Легкие сонаты (сонатины) для фортепиано. М., Музыка, 2011 </w:t>
      </w:r>
    </w:p>
    <w:p w:rsidR="00CF7E32" w:rsidRDefault="00CF7E32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Ветлугина Н. Музыкальный букварь. М., Музыка, 1987 </w:t>
      </w:r>
    </w:p>
    <w:p w:rsidR="00F2285B" w:rsidRDefault="00CF7E32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Веселые нотки. Сборник фортепианных пьес , 3-4 класс. ДМШ,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вып</w:t>
      </w:r>
      <w:proofErr w:type="spellEnd"/>
      <w:r>
        <w:rPr>
          <w:rFonts w:ascii="Times New Roman" w:hAnsi="Times New Roman" w:cs="Times New Roman"/>
          <w:sz w:val="28"/>
          <w:szCs w:val="28"/>
        </w:rPr>
        <w:t>. 1: Учебно- методическое пособие</w:t>
      </w:r>
      <w:r w:rsidR="00F2285B">
        <w:rPr>
          <w:rFonts w:ascii="Times New Roman" w:hAnsi="Times New Roman" w:cs="Times New Roman"/>
          <w:sz w:val="28"/>
          <w:szCs w:val="28"/>
        </w:rPr>
        <w:t xml:space="preserve">, сост. </w:t>
      </w:r>
      <w:proofErr w:type="spellStart"/>
      <w:r w:rsidR="00F2285B">
        <w:rPr>
          <w:rFonts w:ascii="Times New Roman" w:hAnsi="Times New Roman" w:cs="Times New Roman"/>
          <w:sz w:val="28"/>
          <w:szCs w:val="28"/>
        </w:rPr>
        <w:t>С.А.Барсукова</w:t>
      </w:r>
      <w:proofErr w:type="spellEnd"/>
      <w:r w:rsidR="00F2285B">
        <w:rPr>
          <w:rFonts w:ascii="Times New Roman" w:hAnsi="Times New Roman" w:cs="Times New Roman"/>
          <w:sz w:val="28"/>
          <w:szCs w:val="28"/>
        </w:rPr>
        <w:t xml:space="preserve">. – Ростов на Дону: Феникс, 2007 </w:t>
      </w:r>
    </w:p>
    <w:p w:rsidR="00CF7E32" w:rsidRDefault="00F2285B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Гайдн Й. Избранные пьесы для фортепиано. 1-4 классы. Ред. </w:t>
      </w:r>
      <w:proofErr w:type="spellStart"/>
      <w:r>
        <w:rPr>
          <w:rFonts w:ascii="Times New Roman" w:hAnsi="Times New Roman" w:cs="Times New Roman"/>
          <w:sz w:val="28"/>
          <w:szCs w:val="28"/>
        </w:rPr>
        <w:t>Ю.Камальков</w:t>
      </w:r>
      <w:proofErr w:type="spellEnd"/>
      <w:r>
        <w:rPr>
          <w:rFonts w:ascii="Times New Roman" w:hAnsi="Times New Roman" w:cs="Times New Roman"/>
          <w:sz w:val="28"/>
          <w:szCs w:val="28"/>
        </w:rPr>
        <w:t>. – М., 1993</w:t>
      </w:r>
    </w:p>
    <w:p w:rsidR="00F2285B" w:rsidRDefault="00F2285B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Гедике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40  мелодических этюдов для начинающих, соч.32</w:t>
      </w:r>
    </w:p>
    <w:p w:rsidR="00F2285B" w:rsidRDefault="00F2285B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Гаммы и арпеджио в 2-х ч. Сост.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Ширинская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Н.- М., Музыка, 2006</w:t>
      </w:r>
    </w:p>
    <w:p w:rsidR="00F2285B" w:rsidRDefault="00F2285B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Григ Э. Избранные лирические пьесы для ф-но.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Вып</w:t>
      </w:r>
      <w:proofErr w:type="spellEnd"/>
      <w:r>
        <w:rPr>
          <w:rFonts w:ascii="Times New Roman" w:hAnsi="Times New Roman" w:cs="Times New Roman"/>
          <w:sz w:val="28"/>
          <w:szCs w:val="28"/>
        </w:rPr>
        <w:t>. 1, 2.- М., Музыка, 2011</w:t>
      </w:r>
    </w:p>
    <w:p w:rsidR="00F2285B" w:rsidRDefault="00F2285B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Джаз для детей, средние и старшие классы ДМШ, Вып.6: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метод.пособие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/ сост. С.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Барсукова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>. – Ростов на Дону: Феникс, 2003</w:t>
      </w:r>
    </w:p>
    <w:p w:rsidR="00F2285B" w:rsidRPr="00F2285B" w:rsidRDefault="00F2285B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Избранные этюды зарубежных композиторов.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4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F2285B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ДМШ: Уч. </w:t>
      </w:r>
    </w:p>
    <w:p w:rsidR="00F2285B" w:rsidRDefault="009165C4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2285B">
        <w:rPr>
          <w:rFonts w:ascii="Times New Roman" w:hAnsi="Times New Roman" w:cs="Times New Roman"/>
          <w:sz w:val="28"/>
          <w:szCs w:val="28"/>
        </w:rPr>
        <w:t>особие</w:t>
      </w:r>
      <w:r>
        <w:rPr>
          <w:rFonts w:ascii="Times New Roman" w:hAnsi="Times New Roman" w:cs="Times New Roman"/>
          <w:sz w:val="28"/>
          <w:szCs w:val="28"/>
        </w:rPr>
        <w:t xml:space="preserve">/ ред. – сост. А.Г. Рубах, В.А.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Натансон</w:t>
      </w:r>
      <w:proofErr w:type="spellEnd"/>
      <w:r>
        <w:rPr>
          <w:rFonts w:ascii="Times New Roman" w:hAnsi="Times New Roman" w:cs="Times New Roman"/>
          <w:sz w:val="28"/>
          <w:szCs w:val="28"/>
        </w:rPr>
        <w:t>. М., Государственное музыкальное издательство, 1962</w:t>
      </w:r>
    </w:p>
    <w:p w:rsidR="009165C4" w:rsidRDefault="009165C4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Избранные этюды иностранных композиторов,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1,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165C4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ДМШ: Уч. пос. / сост. </w:t>
      </w:r>
      <w:proofErr w:type="spellStart"/>
      <w:r>
        <w:rPr>
          <w:rFonts w:ascii="Times New Roman" w:hAnsi="Times New Roman" w:cs="Times New Roman"/>
          <w:sz w:val="28"/>
          <w:szCs w:val="28"/>
        </w:rPr>
        <w:t>А.Руббах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В.Натансон</w:t>
      </w:r>
      <w:proofErr w:type="spellEnd"/>
      <w:r>
        <w:rPr>
          <w:rFonts w:ascii="Times New Roman" w:hAnsi="Times New Roman" w:cs="Times New Roman"/>
          <w:sz w:val="28"/>
          <w:szCs w:val="28"/>
        </w:rPr>
        <w:t>. М.: Государственное музыкальное издательство, 1960</w:t>
      </w:r>
    </w:p>
    <w:p w:rsidR="009165C4" w:rsidRDefault="009165C4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Лемуан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Соч.37. 50 характерных и прогрессивных этюдов, М: Музыка, 2010</w:t>
      </w:r>
    </w:p>
    <w:p w:rsidR="009165C4" w:rsidRDefault="009165C4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Лекуппе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Ф. 25  легких этюдов. Соч.17</w:t>
      </w:r>
    </w:p>
    <w:p w:rsidR="009165C4" w:rsidRDefault="009165C4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 Лещинская Малыш за роялем. – М.: Кифара, 1994</w:t>
      </w:r>
    </w:p>
    <w:p w:rsidR="009165C4" w:rsidRDefault="009165C4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Лешгорн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Избранные этюды. Соч.65, соч.66</w:t>
      </w:r>
    </w:p>
    <w:p w:rsidR="009165C4" w:rsidRDefault="009165C4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Милич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Б. Фортепиано 1, 2, 3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 Кифара, СПб,1997</w:t>
      </w:r>
    </w:p>
    <w:p w:rsidR="009165C4" w:rsidRDefault="009165C4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Милич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Б.  Фортепиано 4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 Кифара, 2001</w:t>
      </w:r>
    </w:p>
    <w:p w:rsidR="009165C4" w:rsidRDefault="009165C4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Милич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Б.  Фортепиано 6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 Кифара, 2002</w:t>
      </w:r>
    </w:p>
    <w:p w:rsidR="009165C4" w:rsidRDefault="009165C4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Музицирование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детей и взрослых, вып.2: Учебное пособие / сост.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Барахтин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Ю.В. – Окарина, 2008</w:t>
      </w:r>
    </w:p>
    <w:p w:rsidR="00874783" w:rsidRDefault="00874783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Музыкальная коллекция, 2-3 классы ДМШ. Сборник пьес для ф-но. /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метод. Пособие. Сост.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Гавриш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О.Ю.,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Барсукова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С.А. – Ростов на Дону: Феникс, 2007</w:t>
      </w:r>
    </w:p>
    <w:p w:rsidR="00874783" w:rsidRDefault="00874783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Педагогический репертуар ДМШ. Итальянская клавирная музыка для фортепиано,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3. Сост. О.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Брыкова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Парасаднова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Л.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Россик</w:t>
      </w:r>
      <w:proofErr w:type="spellEnd"/>
      <w:r>
        <w:rPr>
          <w:rFonts w:ascii="Times New Roman" w:hAnsi="Times New Roman" w:cs="Times New Roman"/>
          <w:sz w:val="28"/>
          <w:szCs w:val="28"/>
        </w:rPr>
        <w:t>. – М., 1973</w:t>
      </w:r>
    </w:p>
    <w:p w:rsidR="00874783" w:rsidRDefault="00874783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Пьесы в форме танцев. Сост. М.Соколов. – М., 1972</w:t>
      </w:r>
    </w:p>
    <w:p w:rsidR="00874783" w:rsidRDefault="00874783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Педагогический репертуар ДМШ для ф-но. Легкие пьесы зарубежных композиторов / сост. Н. Семенова, СПб, 1993</w:t>
      </w:r>
    </w:p>
    <w:p w:rsidR="00874783" w:rsidRDefault="00874783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Педагогический репертуар ДМШ. Этюды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ф-но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5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./ ред.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В.Дельновой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М., 1974</w:t>
      </w:r>
    </w:p>
    <w:p w:rsidR="00874783" w:rsidRDefault="00874783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Полифонические пьесы. Педагогический репертуар ДМШ 4-5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 / М., 1974</w:t>
      </w:r>
    </w:p>
    <w:p w:rsidR="00874783" w:rsidRDefault="00874783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Сборник фортепианных пьес, этюдов и ансамблей,  ч. 1. Составитель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Ляховицкая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Баренбойм</w:t>
      </w:r>
      <w:proofErr w:type="spellEnd"/>
      <w:r>
        <w:rPr>
          <w:rFonts w:ascii="Times New Roman" w:hAnsi="Times New Roman" w:cs="Times New Roman"/>
          <w:sz w:val="28"/>
          <w:szCs w:val="28"/>
        </w:rPr>
        <w:t>. М., 1962</w:t>
      </w:r>
    </w:p>
    <w:p w:rsidR="00874783" w:rsidRDefault="00874783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Свиридов Г. Альбом пьес для детей. Советский композитор, 1973</w:t>
      </w:r>
    </w:p>
    <w:p w:rsidR="00874783" w:rsidRDefault="00874783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Старинная клавирная музыка: Сборник/ редакция 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Голубовской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сост. </w:t>
      </w:r>
      <w:proofErr w:type="spellStart"/>
      <w:r>
        <w:rPr>
          <w:rFonts w:ascii="Times New Roman" w:hAnsi="Times New Roman" w:cs="Times New Roman"/>
          <w:sz w:val="28"/>
          <w:szCs w:val="28"/>
        </w:rPr>
        <w:t>Ф.Розенблюм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М.: Музыка, 1978</w:t>
      </w:r>
    </w:p>
    <w:p w:rsidR="00874783" w:rsidRDefault="00B343E0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Смирнова Т. Фортепиано. Интенсивный курс. Тетради 1- 11  «Музыка», 1993</w:t>
      </w:r>
    </w:p>
    <w:p w:rsidR="00B343E0" w:rsidRDefault="00B343E0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Сонаты, сонатины, рондо, вариации для ф-но 1 ч. / сост.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С.Ляховицкая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М., 1961</w:t>
      </w:r>
    </w:p>
    <w:p w:rsidR="00B343E0" w:rsidRDefault="00B343E0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Фортепиано 5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ДМШ, ч.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: Учебное пособие/ сост. – ред.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Милич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Б.Е. Киев: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Музична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Украина, 1973</w:t>
      </w:r>
    </w:p>
    <w:p w:rsidR="00B343E0" w:rsidRDefault="00B343E0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Фортепиано 6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ДМШ, ч.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: Учебное пособие/ сост. – ред.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Милич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Б.Е. Киев: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Музична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Украина, 1972</w:t>
      </w:r>
    </w:p>
    <w:p w:rsidR="00B343E0" w:rsidRDefault="00B343E0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Фортепианная игра, 1, 2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ДМШ: Учебное пособие/ сост. </w:t>
      </w:r>
      <w:proofErr w:type="spellStart"/>
      <w:r w:rsidR="00F2489D">
        <w:rPr>
          <w:rFonts w:ascii="Times New Roman" w:hAnsi="Times New Roman" w:cs="Times New Roman"/>
          <w:sz w:val="28"/>
          <w:szCs w:val="28"/>
        </w:rPr>
        <w:t>В.Натансон</w:t>
      </w:r>
      <w:proofErr w:type="spellEnd"/>
      <w:r w:rsidR="000D22B6">
        <w:rPr>
          <w:rFonts w:ascii="Times New Roman" w:hAnsi="Times New Roman" w:cs="Times New Roman"/>
          <w:sz w:val="28"/>
          <w:szCs w:val="28"/>
        </w:rPr>
        <w:t>, Л. Рощина. – М.: Музыка, 1988</w:t>
      </w:r>
    </w:p>
    <w:p w:rsidR="000D22B6" w:rsidRDefault="000D22B6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Хрестоматия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ф-но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1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ДМШ: Учебник/ сост.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А.Бакулов</w:t>
      </w:r>
      <w:proofErr w:type="spellEnd"/>
      <w:r>
        <w:rPr>
          <w:rFonts w:ascii="Times New Roman" w:hAnsi="Times New Roman" w:cs="Times New Roman"/>
          <w:sz w:val="28"/>
          <w:szCs w:val="28"/>
        </w:rPr>
        <w:t>, К.Сорокин. – М.: Музыка, 1989</w:t>
      </w:r>
    </w:p>
    <w:p w:rsidR="000D22B6" w:rsidRDefault="000D22B6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Хрестоматия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ф-но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2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ДМШ: Учебник/ сост.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А.Бакулов</w:t>
      </w:r>
      <w:proofErr w:type="spellEnd"/>
      <w:r>
        <w:rPr>
          <w:rFonts w:ascii="Times New Roman" w:hAnsi="Times New Roman" w:cs="Times New Roman"/>
          <w:sz w:val="28"/>
          <w:szCs w:val="28"/>
        </w:rPr>
        <w:t>, К.Сорокин. – М.: Музыка, 1989</w:t>
      </w:r>
    </w:p>
    <w:p w:rsidR="000D22B6" w:rsidRDefault="000D22B6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Хрестоматия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ф-но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3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 ДМШ: Учебник/сост. Н.Любомудров, К.С.Сорокин, А.А.Туманян, редактор С.Диденко. – М.: Музыка, 1983</w:t>
      </w:r>
    </w:p>
    <w:p w:rsidR="000D22B6" w:rsidRDefault="000D22B6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Хрестоматия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ф-но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5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Пьесы. Вып.1: Учебник/сост.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М.Копчевский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. – М.: Музыка, 1978</w:t>
      </w:r>
    </w:p>
    <w:p w:rsidR="000D22B6" w:rsidRDefault="000D22B6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Хромушин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 Джазовые композиции в репертуаре ДМШ. Изд. «Северный олень», СПб,1994</w:t>
      </w:r>
    </w:p>
    <w:p w:rsidR="00F2489D" w:rsidRDefault="000D22B6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Чайковский П. Детский альбом: соч. 39 – М.: Музыка, 2006</w:t>
      </w:r>
    </w:p>
    <w:p w:rsidR="000D22B6" w:rsidRDefault="000D22B6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Черни К. Сто пьес для удовольствия и отдыха.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Тетр</w:t>
      </w:r>
      <w:proofErr w:type="spellEnd"/>
      <w:r>
        <w:rPr>
          <w:rFonts w:ascii="Times New Roman" w:hAnsi="Times New Roman" w:cs="Times New Roman"/>
          <w:sz w:val="28"/>
          <w:szCs w:val="28"/>
        </w:rPr>
        <w:t>. 1, 2. Ред.</w:t>
      </w:r>
      <w:r w:rsidR="003E6FD3">
        <w:rPr>
          <w:rFonts w:ascii="Times New Roman" w:hAnsi="Times New Roman" w:cs="Times New Roman"/>
          <w:sz w:val="28"/>
          <w:szCs w:val="28"/>
        </w:rPr>
        <w:t xml:space="preserve"> – сост. </w:t>
      </w:r>
      <w:proofErr w:type="spellStart"/>
      <w:r w:rsidR="003E6FD3">
        <w:rPr>
          <w:rFonts w:ascii="Times New Roman" w:hAnsi="Times New Roman" w:cs="Times New Roman"/>
          <w:sz w:val="28"/>
          <w:szCs w:val="28"/>
        </w:rPr>
        <w:t>А.Бакулов</w:t>
      </w:r>
      <w:proofErr w:type="spellEnd"/>
      <w:r w:rsidR="003E6FD3">
        <w:rPr>
          <w:rFonts w:ascii="Times New Roman" w:hAnsi="Times New Roman" w:cs="Times New Roman"/>
          <w:sz w:val="28"/>
          <w:szCs w:val="28"/>
        </w:rPr>
        <w:t>, 1992</w:t>
      </w:r>
    </w:p>
    <w:p w:rsidR="003E6FD3" w:rsidRDefault="003E6FD3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Черни К.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Гермер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 Этюды. 1, 2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тетр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E6FD3" w:rsidRDefault="003E6FD3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Шитте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 25  маленьких этюдов: соч. 108, 25 легких этюдов: соч. 160</w:t>
      </w:r>
    </w:p>
    <w:p w:rsidR="003E6FD3" w:rsidRDefault="003E6FD3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Шуман Р. Альбом для юношества: М.: Музыка. 2011</w:t>
      </w:r>
    </w:p>
    <w:p w:rsidR="003E6FD3" w:rsidRDefault="003E6FD3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Школа игры на ф-но: Учебник/ сост. А.Николаев,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В.Натансон</w:t>
      </w:r>
      <w:proofErr w:type="spellEnd"/>
      <w:r>
        <w:rPr>
          <w:rFonts w:ascii="Times New Roman" w:hAnsi="Times New Roman" w:cs="Times New Roman"/>
          <w:sz w:val="28"/>
          <w:szCs w:val="28"/>
        </w:rPr>
        <w:t>. – М.: Музыка, 2011</w:t>
      </w:r>
    </w:p>
    <w:p w:rsidR="003E6FD3" w:rsidRPr="003E6FD3" w:rsidRDefault="003E6FD3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Юный пианист. Пьесы, этюды, ансамбли для 3-5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ДМШ,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вып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: Учебное пособие/ сост. и редакция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Л.И.Ройзмана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В.А.Натансона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М.: Советский композитор, 1973</w:t>
      </w:r>
    </w:p>
    <w:p w:rsidR="00287FF9" w:rsidRDefault="003E6FD3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Юный пианист. Пьесы, этюды, ансамбли для 6-7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ДМШ, 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: Учебное пособие/ сост. </w:t>
      </w:r>
      <w:r w:rsidR="009C4EBE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редакция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Л.И.Ройзмана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В.А.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Натансона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М.: Советский композитор, 1973</w:t>
      </w:r>
    </w:p>
    <w:p w:rsidR="003E6FD3" w:rsidRDefault="009C4EBE" w:rsidP="00DC26AE">
      <w:pPr>
        <w:numPr>
          <w:ilvl w:val="0"/>
          <w:numId w:val="19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C4EBE">
        <w:rPr>
          <w:rFonts w:ascii="Times New Roman" w:hAnsi="Times New Roman" w:cs="Times New Roman"/>
          <w:sz w:val="28"/>
          <w:szCs w:val="28"/>
        </w:rPr>
        <w:t>Юному музыканту-пианисту</w:t>
      </w:r>
      <w:r>
        <w:rPr>
          <w:rFonts w:ascii="Times New Roman" w:hAnsi="Times New Roman" w:cs="Times New Roman"/>
          <w:sz w:val="28"/>
          <w:szCs w:val="28"/>
        </w:rPr>
        <w:t xml:space="preserve">, 1-7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.: Хрестоматия для уч-ся ДМШ: Учеб.-метод. Пособие/ сост. Г.Цыганова,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И.Королькова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Изд. 3-е. – Ростов на Дону: Феникс, 2008</w:t>
      </w:r>
    </w:p>
    <w:p w:rsidR="009C4EBE" w:rsidRDefault="009C4EBE" w:rsidP="00DC26AE">
      <w:pPr>
        <w:tabs>
          <w:tab w:val="left" w:pos="993"/>
        </w:tabs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9C4EBE" w:rsidRDefault="009C4EBE" w:rsidP="00DC26AE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рекомендуемой методической литературы</w:t>
      </w:r>
    </w:p>
    <w:p w:rsidR="009C4EBE" w:rsidRDefault="009C4EBE" w:rsidP="00DC26AE">
      <w:pPr>
        <w:tabs>
          <w:tab w:val="left" w:pos="993"/>
        </w:tabs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4EBE" w:rsidRDefault="009C4EBE" w:rsidP="00DC26AE">
      <w:pPr>
        <w:numPr>
          <w:ilvl w:val="0"/>
          <w:numId w:val="5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Алексеев А. Методика обучения игре на ф-но. 3-е изд. Москва. 1978</w:t>
      </w:r>
    </w:p>
    <w:p w:rsidR="009C4EBE" w:rsidRDefault="009C4EBE" w:rsidP="00DC26AE">
      <w:pPr>
        <w:numPr>
          <w:ilvl w:val="0"/>
          <w:numId w:val="5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Асафьев Б. Избранные статьи о музыкальном просвещении и образовании. М.-Л.,1965</w:t>
      </w:r>
    </w:p>
    <w:p w:rsidR="009C4EBE" w:rsidRDefault="009C4EBE" w:rsidP="00DC26AE">
      <w:pPr>
        <w:numPr>
          <w:ilvl w:val="0"/>
          <w:numId w:val="5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Баренбойм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 «Путь к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музицированию</w:t>
      </w:r>
      <w:proofErr w:type="spellEnd"/>
      <w:r>
        <w:rPr>
          <w:rFonts w:ascii="Times New Roman" w:hAnsi="Times New Roman" w:cs="Times New Roman"/>
          <w:sz w:val="28"/>
          <w:szCs w:val="28"/>
        </w:rPr>
        <w:t>». 2-е изд. Ленинград, 1979</w:t>
      </w:r>
    </w:p>
    <w:p w:rsidR="009C4EBE" w:rsidRDefault="009C4EBE" w:rsidP="00DC26AE">
      <w:pPr>
        <w:numPr>
          <w:ilvl w:val="0"/>
          <w:numId w:val="5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«О фортепианном искусстве». Москва. 1965</w:t>
      </w:r>
    </w:p>
    <w:p w:rsidR="009C4EBE" w:rsidRDefault="009C4EBE" w:rsidP="00DC26AE">
      <w:pPr>
        <w:numPr>
          <w:ilvl w:val="0"/>
          <w:numId w:val="5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Гофман И. «Фортепианная игра: Ответы на вопросы о фортепианной игре». Москва, 1961</w:t>
      </w:r>
    </w:p>
    <w:p w:rsidR="009C4EBE" w:rsidRDefault="009C4EBE" w:rsidP="00DC26AE">
      <w:pPr>
        <w:numPr>
          <w:ilvl w:val="0"/>
          <w:numId w:val="5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Коган Г. «Работа пианиста». Москва, 1953</w:t>
      </w:r>
    </w:p>
    <w:p w:rsidR="009C4EBE" w:rsidRDefault="009C4EBE" w:rsidP="00DC26AE">
      <w:pPr>
        <w:numPr>
          <w:ilvl w:val="0"/>
          <w:numId w:val="5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Маккинон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 «Игра наизусть», Ленинград, 1967</w:t>
      </w:r>
    </w:p>
    <w:p w:rsidR="009C4EBE" w:rsidRDefault="00290AB8" w:rsidP="00DC26AE">
      <w:pPr>
        <w:numPr>
          <w:ilvl w:val="0"/>
          <w:numId w:val="5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Метнер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 «Повседневная работа пианиста и композитора», Москва, 1987</w:t>
      </w:r>
    </w:p>
    <w:p w:rsidR="00290AB8" w:rsidRDefault="00290AB8" w:rsidP="00DC26AE">
      <w:pPr>
        <w:numPr>
          <w:ilvl w:val="0"/>
          <w:numId w:val="5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Нейгауз Г. «Об искусстве фортепианной игры», 5 изд. Москва. 1987</w:t>
      </w:r>
    </w:p>
    <w:p w:rsidR="00290AB8" w:rsidRDefault="00290AB8" w:rsidP="00DC26AE">
      <w:pPr>
        <w:numPr>
          <w:ilvl w:val="0"/>
          <w:numId w:val="5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Петрушин В. «Музыкальная психология». Москва, 1997</w:t>
      </w:r>
    </w:p>
    <w:p w:rsidR="00290AB8" w:rsidRDefault="00290AB8" w:rsidP="00DC26AE">
      <w:pPr>
        <w:numPr>
          <w:ilvl w:val="0"/>
          <w:numId w:val="5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Смирнова Т. «Беседы о музыкальной педагогике и о многом другом». Москва, 1997</w:t>
      </w:r>
    </w:p>
    <w:p w:rsidR="00290AB8" w:rsidRDefault="00290AB8" w:rsidP="00DC26AE">
      <w:pPr>
        <w:numPr>
          <w:ilvl w:val="0"/>
          <w:numId w:val="5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Цыпин Г. « Обучение игре на фортепиано». Москва, 1974</w:t>
      </w:r>
    </w:p>
    <w:p w:rsidR="00290AB8" w:rsidRDefault="00290AB8" w:rsidP="00DC26AE">
      <w:pPr>
        <w:numPr>
          <w:ilvl w:val="0"/>
          <w:numId w:val="5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Шуман Р. « О музыке и о музыкантах». Москва, 1973</w:t>
      </w:r>
    </w:p>
    <w:p w:rsidR="00290AB8" w:rsidRPr="009C4EBE" w:rsidRDefault="00290AB8" w:rsidP="00DC26AE">
      <w:pPr>
        <w:numPr>
          <w:ilvl w:val="0"/>
          <w:numId w:val="5"/>
        </w:numPr>
        <w:tabs>
          <w:tab w:val="left" w:pos="993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Шуман Р. « Жизненные правила для музыканта», Москва, 1959</w:t>
      </w:r>
    </w:p>
    <w:sectPr w:rsidR="00290AB8" w:rsidRPr="009C4EBE" w:rsidSect="00801AE1">
      <w:footerReference w:type="even" r:id="rId7"/>
      <w:footerReference w:type="default" r:id="rId8"/>
      <w:headerReference w:type="first" r:id="rId9"/>
      <w:pgSz w:w="11906" w:h="16838"/>
      <w:pgMar w:top="709" w:right="1133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336A" w:rsidRDefault="0045336A">
      <w:r>
        <w:separator/>
      </w:r>
    </w:p>
  </w:endnote>
  <w:endnote w:type="continuationSeparator" w:id="1">
    <w:p w:rsidR="0045336A" w:rsidRDefault="004533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JasmineUPC">
    <w:altName w:val="Arial Unicode MS"/>
    <w:panose1 w:val="02020603050405020304"/>
    <w:charset w:val="00"/>
    <w:family w:val="roman"/>
    <w:pitch w:val="variable"/>
    <w:sig w:usb0="01000007" w:usb1="00000002" w:usb2="00000000" w:usb3="00000000" w:csb0="0001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36A" w:rsidRDefault="0045336A" w:rsidP="00223292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5336A" w:rsidRDefault="0045336A" w:rsidP="00F617A1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948282"/>
      <w:docPartObj>
        <w:docPartGallery w:val="Page Numbers (Bottom of Page)"/>
        <w:docPartUnique/>
      </w:docPartObj>
    </w:sdtPr>
    <w:sdtContent>
      <w:p w:rsidR="0064776C" w:rsidRDefault="0064776C">
        <w:pPr>
          <w:pStyle w:val="a4"/>
          <w:jc w:val="center"/>
        </w:pPr>
        <w:r w:rsidRPr="0064776C">
          <w:rPr>
            <w:rFonts w:ascii="Times New Roman" w:hAnsi="Times New Roman" w:cs="Times New Roman"/>
          </w:rPr>
          <w:fldChar w:fldCharType="begin"/>
        </w:r>
        <w:r w:rsidRPr="0064776C">
          <w:rPr>
            <w:rFonts w:ascii="Times New Roman" w:hAnsi="Times New Roman" w:cs="Times New Roman"/>
          </w:rPr>
          <w:instrText xml:space="preserve"> PAGE   \* MERGEFORMAT </w:instrText>
        </w:r>
        <w:r w:rsidRPr="0064776C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26</w:t>
        </w:r>
        <w:r w:rsidRPr="0064776C">
          <w:rPr>
            <w:rFonts w:ascii="Times New Roman" w:hAnsi="Times New Roman" w:cs="Times New Roman"/>
          </w:rPr>
          <w:fldChar w:fldCharType="end"/>
        </w:r>
      </w:p>
    </w:sdtContent>
  </w:sdt>
  <w:p w:rsidR="0045336A" w:rsidRDefault="0045336A" w:rsidP="00F617A1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336A" w:rsidRDefault="0045336A">
      <w:r>
        <w:separator/>
      </w:r>
    </w:p>
  </w:footnote>
  <w:footnote w:type="continuationSeparator" w:id="1">
    <w:p w:rsidR="0045336A" w:rsidRDefault="004533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776C" w:rsidRDefault="0064776C" w:rsidP="0064776C">
    <w:pPr>
      <w:pStyle w:val="a9"/>
      <w:tabs>
        <w:tab w:val="left" w:pos="8505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397632"/>
    <w:multiLevelType w:val="hybridMultilevel"/>
    <w:tmpl w:val="431276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55366CD"/>
    <w:multiLevelType w:val="hybridMultilevel"/>
    <w:tmpl w:val="16B8CF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B783BC1"/>
    <w:multiLevelType w:val="hybridMultilevel"/>
    <w:tmpl w:val="DB1A05D2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111508EE"/>
    <w:multiLevelType w:val="hybridMultilevel"/>
    <w:tmpl w:val="A8763FA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11F35B61"/>
    <w:multiLevelType w:val="hybridMultilevel"/>
    <w:tmpl w:val="B1BE7D8E"/>
    <w:lvl w:ilvl="0" w:tplc="041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>
    <w:nsid w:val="1BDC7009"/>
    <w:multiLevelType w:val="hybridMultilevel"/>
    <w:tmpl w:val="963021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DDD4D80"/>
    <w:multiLevelType w:val="hybridMultilevel"/>
    <w:tmpl w:val="B4C4513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2542B4C"/>
    <w:multiLevelType w:val="hybridMultilevel"/>
    <w:tmpl w:val="9D5C60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A4603C1"/>
    <w:multiLevelType w:val="hybridMultilevel"/>
    <w:tmpl w:val="8584A3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F737BEC"/>
    <w:multiLevelType w:val="hybridMultilevel"/>
    <w:tmpl w:val="D9B6C010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1">
    <w:nsid w:val="32617E2B"/>
    <w:multiLevelType w:val="hybridMultilevel"/>
    <w:tmpl w:val="F976C8E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32884768"/>
    <w:multiLevelType w:val="hybridMultilevel"/>
    <w:tmpl w:val="41E6617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3C2B7262"/>
    <w:multiLevelType w:val="hybridMultilevel"/>
    <w:tmpl w:val="C896A2D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>
    <w:nsid w:val="48A22347"/>
    <w:multiLevelType w:val="multilevel"/>
    <w:tmpl w:val="3E5EE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E711728"/>
    <w:multiLevelType w:val="hybridMultilevel"/>
    <w:tmpl w:val="244022FE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EAE2284"/>
    <w:multiLevelType w:val="hybridMultilevel"/>
    <w:tmpl w:val="AC1ADCC0"/>
    <w:lvl w:ilvl="0" w:tplc="041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7">
    <w:nsid w:val="53534F9D"/>
    <w:multiLevelType w:val="hybridMultilevel"/>
    <w:tmpl w:val="28CA3B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B7C63C1"/>
    <w:multiLevelType w:val="hybridMultilevel"/>
    <w:tmpl w:val="383CE4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51804D1"/>
    <w:multiLevelType w:val="hybridMultilevel"/>
    <w:tmpl w:val="A828935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5634FF5"/>
    <w:multiLevelType w:val="hybridMultilevel"/>
    <w:tmpl w:val="3DB0F0A4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1">
    <w:nsid w:val="6F3E6E5E"/>
    <w:multiLevelType w:val="hybridMultilevel"/>
    <w:tmpl w:val="A462D96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21C7406"/>
    <w:multiLevelType w:val="hybridMultilevel"/>
    <w:tmpl w:val="97E488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9FD3D32"/>
    <w:multiLevelType w:val="hybridMultilevel"/>
    <w:tmpl w:val="D946E8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F32712A"/>
    <w:multiLevelType w:val="hybridMultilevel"/>
    <w:tmpl w:val="6D1059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6"/>
  </w:num>
  <w:num w:numId="3">
    <w:abstractNumId w:val="10"/>
  </w:num>
  <w:num w:numId="4">
    <w:abstractNumId w:val="20"/>
  </w:num>
  <w:num w:numId="5">
    <w:abstractNumId w:val="9"/>
  </w:num>
  <w:num w:numId="6">
    <w:abstractNumId w:val="22"/>
  </w:num>
  <w:num w:numId="7">
    <w:abstractNumId w:val="17"/>
  </w:num>
  <w:num w:numId="8">
    <w:abstractNumId w:val="1"/>
  </w:num>
  <w:num w:numId="9">
    <w:abstractNumId w:val="5"/>
  </w:num>
  <w:num w:numId="10">
    <w:abstractNumId w:val="4"/>
  </w:num>
  <w:num w:numId="11">
    <w:abstractNumId w:val="11"/>
  </w:num>
  <w:num w:numId="12">
    <w:abstractNumId w:val="12"/>
  </w:num>
  <w:num w:numId="13">
    <w:abstractNumId w:val="18"/>
  </w:num>
  <w:num w:numId="14">
    <w:abstractNumId w:val="8"/>
  </w:num>
  <w:num w:numId="15">
    <w:abstractNumId w:val="23"/>
  </w:num>
  <w:num w:numId="16">
    <w:abstractNumId w:val="3"/>
  </w:num>
  <w:num w:numId="17">
    <w:abstractNumId w:val="21"/>
  </w:num>
  <w:num w:numId="18">
    <w:abstractNumId w:val="2"/>
  </w:num>
  <w:num w:numId="19">
    <w:abstractNumId w:val="24"/>
  </w:num>
  <w:num w:numId="20">
    <w:abstractNumId w:val="19"/>
  </w:num>
  <w:num w:numId="21">
    <w:abstractNumId w:val="7"/>
  </w:num>
  <w:num w:numId="22">
    <w:abstractNumId w:val="6"/>
  </w:num>
  <w:num w:numId="23">
    <w:abstractNumId w:val="13"/>
  </w:num>
  <w:num w:numId="24">
    <w:abstractNumId w:val="14"/>
  </w:num>
  <w:num w:numId="2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D7F3D"/>
    <w:rsid w:val="00003F0D"/>
    <w:rsid w:val="00032A83"/>
    <w:rsid w:val="00055A8E"/>
    <w:rsid w:val="0006577E"/>
    <w:rsid w:val="00070B43"/>
    <w:rsid w:val="00082C86"/>
    <w:rsid w:val="000A41A2"/>
    <w:rsid w:val="000A53CF"/>
    <w:rsid w:val="000D1A8D"/>
    <w:rsid w:val="000D22B6"/>
    <w:rsid w:val="0010280A"/>
    <w:rsid w:val="00104F04"/>
    <w:rsid w:val="0012018B"/>
    <w:rsid w:val="0013378B"/>
    <w:rsid w:val="0015763F"/>
    <w:rsid w:val="00172C2E"/>
    <w:rsid w:val="00182EA9"/>
    <w:rsid w:val="001916D2"/>
    <w:rsid w:val="001943AB"/>
    <w:rsid w:val="001A2C64"/>
    <w:rsid w:val="001A7DE4"/>
    <w:rsid w:val="001B1285"/>
    <w:rsid w:val="001D1831"/>
    <w:rsid w:val="001E5ED4"/>
    <w:rsid w:val="001F5E52"/>
    <w:rsid w:val="001F638D"/>
    <w:rsid w:val="00201A4A"/>
    <w:rsid w:val="00204607"/>
    <w:rsid w:val="00206319"/>
    <w:rsid w:val="00210E67"/>
    <w:rsid w:val="00223292"/>
    <w:rsid w:val="00224326"/>
    <w:rsid w:val="00235AFC"/>
    <w:rsid w:val="00270F60"/>
    <w:rsid w:val="00287356"/>
    <w:rsid w:val="00287FF9"/>
    <w:rsid w:val="00290AB8"/>
    <w:rsid w:val="002C112E"/>
    <w:rsid w:val="002C25A0"/>
    <w:rsid w:val="002C7431"/>
    <w:rsid w:val="002D2B6D"/>
    <w:rsid w:val="002D2C01"/>
    <w:rsid w:val="002E2518"/>
    <w:rsid w:val="003106E6"/>
    <w:rsid w:val="003112E5"/>
    <w:rsid w:val="00320CCD"/>
    <w:rsid w:val="003261AE"/>
    <w:rsid w:val="003331BD"/>
    <w:rsid w:val="003500D9"/>
    <w:rsid w:val="00362C86"/>
    <w:rsid w:val="00370209"/>
    <w:rsid w:val="003765FE"/>
    <w:rsid w:val="00382DAA"/>
    <w:rsid w:val="0039391B"/>
    <w:rsid w:val="0039779C"/>
    <w:rsid w:val="003C3322"/>
    <w:rsid w:val="003D449D"/>
    <w:rsid w:val="003D44E9"/>
    <w:rsid w:val="003D692A"/>
    <w:rsid w:val="003E6FD3"/>
    <w:rsid w:val="003F17E1"/>
    <w:rsid w:val="00407506"/>
    <w:rsid w:val="00410D18"/>
    <w:rsid w:val="004121A2"/>
    <w:rsid w:val="00420067"/>
    <w:rsid w:val="0042194E"/>
    <w:rsid w:val="004377AC"/>
    <w:rsid w:val="0045336A"/>
    <w:rsid w:val="004558FA"/>
    <w:rsid w:val="0046791D"/>
    <w:rsid w:val="004806A9"/>
    <w:rsid w:val="0048245F"/>
    <w:rsid w:val="004B6F62"/>
    <w:rsid w:val="004E7605"/>
    <w:rsid w:val="004F0727"/>
    <w:rsid w:val="005004FD"/>
    <w:rsid w:val="005072FF"/>
    <w:rsid w:val="00553050"/>
    <w:rsid w:val="00586CF5"/>
    <w:rsid w:val="00587A9B"/>
    <w:rsid w:val="005936DD"/>
    <w:rsid w:val="005A3335"/>
    <w:rsid w:val="005B0815"/>
    <w:rsid w:val="005B21AA"/>
    <w:rsid w:val="005B2D07"/>
    <w:rsid w:val="005C447B"/>
    <w:rsid w:val="005C55AF"/>
    <w:rsid w:val="005C5E43"/>
    <w:rsid w:val="005C6813"/>
    <w:rsid w:val="005C688A"/>
    <w:rsid w:val="005D2CC8"/>
    <w:rsid w:val="005D3B36"/>
    <w:rsid w:val="005E21D0"/>
    <w:rsid w:val="005E3FA6"/>
    <w:rsid w:val="005F39A0"/>
    <w:rsid w:val="00606422"/>
    <w:rsid w:val="00611164"/>
    <w:rsid w:val="006443C6"/>
    <w:rsid w:val="006467AC"/>
    <w:rsid w:val="0064776C"/>
    <w:rsid w:val="00656762"/>
    <w:rsid w:val="0065693C"/>
    <w:rsid w:val="00661EE3"/>
    <w:rsid w:val="00674456"/>
    <w:rsid w:val="00683E5A"/>
    <w:rsid w:val="0069010C"/>
    <w:rsid w:val="006A3E48"/>
    <w:rsid w:val="006A552B"/>
    <w:rsid w:val="006A74BC"/>
    <w:rsid w:val="006B285B"/>
    <w:rsid w:val="006B28CA"/>
    <w:rsid w:val="006C44E6"/>
    <w:rsid w:val="006D2826"/>
    <w:rsid w:val="006D56C5"/>
    <w:rsid w:val="006F5DB8"/>
    <w:rsid w:val="00714FDD"/>
    <w:rsid w:val="007235C9"/>
    <w:rsid w:val="00727198"/>
    <w:rsid w:val="00734B77"/>
    <w:rsid w:val="00735E2F"/>
    <w:rsid w:val="00755310"/>
    <w:rsid w:val="00787EFD"/>
    <w:rsid w:val="007A01F3"/>
    <w:rsid w:val="007B045B"/>
    <w:rsid w:val="007B4AB9"/>
    <w:rsid w:val="007B6CF7"/>
    <w:rsid w:val="007F51A7"/>
    <w:rsid w:val="00801AE1"/>
    <w:rsid w:val="008113A7"/>
    <w:rsid w:val="00812855"/>
    <w:rsid w:val="00820664"/>
    <w:rsid w:val="00834156"/>
    <w:rsid w:val="00835E0E"/>
    <w:rsid w:val="00850550"/>
    <w:rsid w:val="00867A45"/>
    <w:rsid w:val="00874783"/>
    <w:rsid w:val="00880AB7"/>
    <w:rsid w:val="00881290"/>
    <w:rsid w:val="008838E6"/>
    <w:rsid w:val="00893836"/>
    <w:rsid w:val="008A19E2"/>
    <w:rsid w:val="008A3B0A"/>
    <w:rsid w:val="008C2E8E"/>
    <w:rsid w:val="008C47E7"/>
    <w:rsid w:val="008D32FF"/>
    <w:rsid w:val="008D426A"/>
    <w:rsid w:val="008D715D"/>
    <w:rsid w:val="00902CDA"/>
    <w:rsid w:val="00903DF2"/>
    <w:rsid w:val="009165C4"/>
    <w:rsid w:val="00923722"/>
    <w:rsid w:val="00932A96"/>
    <w:rsid w:val="00942F5D"/>
    <w:rsid w:val="00944A70"/>
    <w:rsid w:val="009811A2"/>
    <w:rsid w:val="009A1485"/>
    <w:rsid w:val="009B216B"/>
    <w:rsid w:val="009C46B6"/>
    <w:rsid w:val="009C4EBE"/>
    <w:rsid w:val="009E6D53"/>
    <w:rsid w:val="009F3099"/>
    <w:rsid w:val="009F5836"/>
    <w:rsid w:val="00A14365"/>
    <w:rsid w:val="00A15939"/>
    <w:rsid w:val="00A56B69"/>
    <w:rsid w:val="00A61AE6"/>
    <w:rsid w:val="00A67F7E"/>
    <w:rsid w:val="00A82FA5"/>
    <w:rsid w:val="00A95278"/>
    <w:rsid w:val="00AA2C77"/>
    <w:rsid w:val="00AA7BB8"/>
    <w:rsid w:val="00AB12D7"/>
    <w:rsid w:val="00AB38AA"/>
    <w:rsid w:val="00AC5EC9"/>
    <w:rsid w:val="00AF0303"/>
    <w:rsid w:val="00AF23DE"/>
    <w:rsid w:val="00AF2B7E"/>
    <w:rsid w:val="00B042FF"/>
    <w:rsid w:val="00B109AE"/>
    <w:rsid w:val="00B23582"/>
    <w:rsid w:val="00B2580C"/>
    <w:rsid w:val="00B343E0"/>
    <w:rsid w:val="00B44C43"/>
    <w:rsid w:val="00B547F6"/>
    <w:rsid w:val="00B76198"/>
    <w:rsid w:val="00B8233C"/>
    <w:rsid w:val="00BB2669"/>
    <w:rsid w:val="00BD7F3D"/>
    <w:rsid w:val="00BE174A"/>
    <w:rsid w:val="00BE4616"/>
    <w:rsid w:val="00BF6323"/>
    <w:rsid w:val="00C076D7"/>
    <w:rsid w:val="00C2317C"/>
    <w:rsid w:val="00C31FF1"/>
    <w:rsid w:val="00C40CCE"/>
    <w:rsid w:val="00C42D70"/>
    <w:rsid w:val="00C532BB"/>
    <w:rsid w:val="00C54D0B"/>
    <w:rsid w:val="00C6782F"/>
    <w:rsid w:val="00C70DC9"/>
    <w:rsid w:val="00C73E73"/>
    <w:rsid w:val="00C844D4"/>
    <w:rsid w:val="00C9293D"/>
    <w:rsid w:val="00C93E58"/>
    <w:rsid w:val="00CA704F"/>
    <w:rsid w:val="00CC5D39"/>
    <w:rsid w:val="00CD5C12"/>
    <w:rsid w:val="00CE3664"/>
    <w:rsid w:val="00CE631B"/>
    <w:rsid w:val="00CF1E7E"/>
    <w:rsid w:val="00CF3674"/>
    <w:rsid w:val="00CF7E32"/>
    <w:rsid w:val="00D30EAB"/>
    <w:rsid w:val="00D321E0"/>
    <w:rsid w:val="00D40147"/>
    <w:rsid w:val="00D66BBE"/>
    <w:rsid w:val="00D66CAC"/>
    <w:rsid w:val="00D7352F"/>
    <w:rsid w:val="00D80A5B"/>
    <w:rsid w:val="00D92DDB"/>
    <w:rsid w:val="00D963F5"/>
    <w:rsid w:val="00D96A13"/>
    <w:rsid w:val="00D971A9"/>
    <w:rsid w:val="00DA6D8B"/>
    <w:rsid w:val="00DC26AE"/>
    <w:rsid w:val="00DD6C95"/>
    <w:rsid w:val="00DE1741"/>
    <w:rsid w:val="00DE296D"/>
    <w:rsid w:val="00DE7A23"/>
    <w:rsid w:val="00DE7BDB"/>
    <w:rsid w:val="00DF3157"/>
    <w:rsid w:val="00E1435D"/>
    <w:rsid w:val="00E20858"/>
    <w:rsid w:val="00E3555C"/>
    <w:rsid w:val="00E410A1"/>
    <w:rsid w:val="00E457AE"/>
    <w:rsid w:val="00E67462"/>
    <w:rsid w:val="00E70B7A"/>
    <w:rsid w:val="00EA2E59"/>
    <w:rsid w:val="00EB074A"/>
    <w:rsid w:val="00EB4DAA"/>
    <w:rsid w:val="00ED377B"/>
    <w:rsid w:val="00ED462B"/>
    <w:rsid w:val="00ED4E40"/>
    <w:rsid w:val="00F02FFC"/>
    <w:rsid w:val="00F12E8E"/>
    <w:rsid w:val="00F2285B"/>
    <w:rsid w:val="00F2489D"/>
    <w:rsid w:val="00F24E6F"/>
    <w:rsid w:val="00F27A28"/>
    <w:rsid w:val="00F30B4A"/>
    <w:rsid w:val="00F33417"/>
    <w:rsid w:val="00F34795"/>
    <w:rsid w:val="00F617A1"/>
    <w:rsid w:val="00F6362B"/>
    <w:rsid w:val="00F72649"/>
    <w:rsid w:val="00F92909"/>
    <w:rsid w:val="00FC0C38"/>
    <w:rsid w:val="00FC3C46"/>
    <w:rsid w:val="00FD2FE8"/>
    <w:rsid w:val="00FD62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67462"/>
    <w:rPr>
      <w:rFonts w:ascii="JasmineUPC" w:hAnsi="JasmineUPC" w:cs="JasmineUPC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5E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rsid w:val="00F617A1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F617A1"/>
  </w:style>
  <w:style w:type="paragraph" w:styleId="a7">
    <w:name w:val="No Spacing"/>
    <w:uiPriority w:val="99"/>
    <w:qFormat/>
    <w:rsid w:val="00204607"/>
    <w:rPr>
      <w:rFonts w:ascii="Calibri" w:eastAsia="Calibri" w:hAnsi="Calibri"/>
      <w:sz w:val="22"/>
      <w:szCs w:val="22"/>
      <w:lang w:eastAsia="en-US"/>
    </w:rPr>
  </w:style>
  <w:style w:type="paragraph" w:styleId="a8">
    <w:name w:val="List Paragraph"/>
    <w:basedOn w:val="a"/>
    <w:uiPriority w:val="99"/>
    <w:qFormat/>
    <w:rsid w:val="008D715D"/>
    <w:pPr>
      <w:autoSpaceDE w:val="0"/>
      <w:autoSpaceDN w:val="0"/>
      <w:adjustRightInd w:val="0"/>
      <w:ind w:left="708"/>
    </w:pPr>
    <w:rPr>
      <w:rFonts w:ascii="Times New Roman" w:hAnsi="Times New Roman" w:cs="Times New Roman"/>
    </w:rPr>
  </w:style>
  <w:style w:type="character" w:customStyle="1" w:styleId="c0">
    <w:name w:val="c0"/>
    <w:rsid w:val="008D715D"/>
  </w:style>
  <w:style w:type="paragraph" w:customStyle="1" w:styleId="c2">
    <w:name w:val="c2"/>
    <w:basedOn w:val="a"/>
    <w:rsid w:val="008D715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a9">
    <w:name w:val="header"/>
    <w:basedOn w:val="a"/>
    <w:link w:val="aa"/>
    <w:rsid w:val="0064776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64776C"/>
    <w:rPr>
      <w:rFonts w:ascii="JasmineUPC" w:hAnsi="JasmineUPC" w:cs="JasmineUPC"/>
      <w:sz w:val="24"/>
      <w:szCs w:val="24"/>
    </w:rPr>
  </w:style>
  <w:style w:type="character" w:customStyle="1" w:styleId="a5">
    <w:name w:val="Нижний колонтитул Знак"/>
    <w:basedOn w:val="a0"/>
    <w:link w:val="a4"/>
    <w:uiPriority w:val="99"/>
    <w:rsid w:val="0064776C"/>
    <w:rPr>
      <w:rFonts w:ascii="JasmineUPC" w:hAnsi="JasmineUPC" w:cs="JasmineUPC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="JasmineUPC" w:hAnsi="JasmineUPC" w:cs="JasmineUPC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5E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F617A1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F617A1"/>
  </w:style>
  <w:style w:type="paragraph" w:styleId="a6">
    <w:name w:val="No Spacing"/>
    <w:uiPriority w:val="99"/>
    <w:qFormat/>
    <w:rsid w:val="00204607"/>
    <w:rPr>
      <w:rFonts w:ascii="Calibri" w:eastAsia="Calibri" w:hAnsi="Calibri"/>
      <w:sz w:val="22"/>
      <w:szCs w:val="22"/>
      <w:lang w:eastAsia="en-US"/>
    </w:rPr>
  </w:style>
  <w:style w:type="paragraph" w:styleId="a7">
    <w:name w:val="List Paragraph"/>
    <w:basedOn w:val="a"/>
    <w:uiPriority w:val="99"/>
    <w:qFormat/>
    <w:rsid w:val="008D715D"/>
    <w:pPr>
      <w:autoSpaceDE w:val="0"/>
      <w:autoSpaceDN w:val="0"/>
      <w:adjustRightInd w:val="0"/>
      <w:ind w:left="708"/>
    </w:pPr>
    <w:rPr>
      <w:rFonts w:ascii="Times New Roman" w:hAnsi="Times New Roman" w:cs="Times New Roman"/>
    </w:rPr>
  </w:style>
  <w:style w:type="character" w:customStyle="1" w:styleId="c0">
    <w:name w:val="c0"/>
    <w:rsid w:val="008D715D"/>
  </w:style>
  <w:style w:type="paragraph" w:customStyle="1" w:styleId="c2">
    <w:name w:val="c2"/>
    <w:basedOn w:val="a"/>
    <w:rsid w:val="008D715D"/>
    <w:pPr>
      <w:spacing w:before="100" w:beforeAutospacing="1" w:after="100" w:afterAutospacing="1"/>
    </w:pPr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26</Pages>
  <Words>4797</Words>
  <Characters>29724</Characters>
  <Application>Microsoft Office Word</Application>
  <DocSecurity>0</DocSecurity>
  <Lines>247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2018-06-18T09:24:00Z</dcterms:created>
  <dcterms:modified xsi:type="dcterms:W3CDTF">2019-11-06T10:24:00Z</dcterms:modified>
</cp:coreProperties>
</file>